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1D255" w14:textId="77777777" w:rsidR="00F81A4F" w:rsidRPr="005A3092" w:rsidRDefault="00F81A4F" w:rsidP="00F81A4F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81A4F" w:rsidRPr="005A3092" w14:paraId="4A289A0A" w14:textId="77777777" w:rsidTr="00B90FB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3EE6CA" w14:textId="77777777" w:rsidR="00F81A4F" w:rsidRPr="005A3092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UČNI NAČRT PREDMETA / COURSE SYLLABUS</w:t>
            </w:r>
          </w:p>
        </w:tc>
      </w:tr>
      <w:tr w:rsidR="00F81A4F" w:rsidRPr="005A3092" w14:paraId="35F7F1CE" w14:textId="77777777" w:rsidTr="00B90FBF">
        <w:tc>
          <w:tcPr>
            <w:tcW w:w="1799" w:type="dxa"/>
            <w:gridSpan w:val="3"/>
          </w:tcPr>
          <w:p w14:paraId="12AA567D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BF9F" w14:textId="77777777" w:rsidR="00F81A4F" w:rsidRPr="00B17923" w:rsidRDefault="00F81A4F" w:rsidP="00B90FBF">
            <w:pPr>
              <w:rPr>
                <w:rFonts w:cs="Calibri"/>
                <w:sz w:val="22"/>
                <w:szCs w:val="22"/>
              </w:rPr>
            </w:pPr>
            <w:r w:rsidRPr="00B17923">
              <w:rPr>
                <w:sz w:val="22"/>
                <w:szCs w:val="22"/>
              </w:rPr>
              <w:t>Alternative institucionalni vzgoji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81A4F" w:rsidRPr="005A3092" w14:paraId="4C671B45" w14:textId="77777777" w:rsidTr="00B90FBF">
        <w:tc>
          <w:tcPr>
            <w:tcW w:w="1799" w:type="dxa"/>
            <w:gridSpan w:val="3"/>
          </w:tcPr>
          <w:p w14:paraId="04044AC6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6BA" w14:textId="77777777" w:rsidR="00F81A4F" w:rsidRPr="000570F3" w:rsidRDefault="00F81A4F" w:rsidP="00B90FBF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0570F3">
              <w:rPr>
                <w:rFonts w:cs="Calibri"/>
                <w:sz w:val="22"/>
                <w:szCs w:val="22"/>
              </w:rPr>
              <w:t>A</w:t>
            </w:r>
            <w:r>
              <w:rPr>
                <w:rFonts w:cs="Calibri"/>
                <w:sz w:val="22"/>
                <w:szCs w:val="22"/>
              </w:rPr>
              <w:t>lternatives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>
              <w:rPr>
                <w:rFonts w:cs="Calibri"/>
                <w:sz w:val="22"/>
                <w:szCs w:val="22"/>
              </w:rPr>
              <w:t>Institutional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Education</w:t>
            </w:r>
          </w:p>
        </w:tc>
      </w:tr>
      <w:tr w:rsidR="00F81A4F" w:rsidRPr="005A3092" w14:paraId="7B74365D" w14:textId="77777777" w:rsidTr="00B90FBF">
        <w:tc>
          <w:tcPr>
            <w:tcW w:w="3307" w:type="dxa"/>
            <w:gridSpan w:val="5"/>
            <w:vAlign w:val="center"/>
          </w:tcPr>
          <w:p w14:paraId="2A8E0DC5" w14:textId="77777777" w:rsidR="00F81A4F" w:rsidRPr="005A3092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6B30108" w14:textId="77777777" w:rsidR="00F81A4F" w:rsidRPr="005A3092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C3B47CE" w14:textId="77777777" w:rsidR="00F81A4F" w:rsidRPr="005A3092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93E70A5" w14:textId="77777777" w:rsidR="00F81A4F" w:rsidRPr="005A3092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</w:p>
        </w:tc>
      </w:tr>
      <w:tr w:rsidR="00F81A4F" w:rsidRPr="005A3092" w14:paraId="0EE666F9" w14:textId="77777777" w:rsidTr="00B90FB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6987A" w14:textId="77777777" w:rsidR="00F81A4F" w:rsidRPr="00042BCB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 w:rsidRPr="00042BCB">
              <w:rPr>
                <w:rFonts w:cs="Calibri"/>
                <w:b/>
                <w:szCs w:val="22"/>
              </w:rPr>
              <w:t>Študijski program in stopnja</w:t>
            </w:r>
          </w:p>
          <w:p w14:paraId="7924628C" w14:textId="77777777" w:rsidR="00F81A4F" w:rsidRPr="00042BCB" w:rsidRDefault="00F81A4F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 w:rsidRPr="00042BCB">
              <w:rPr>
                <w:rFonts w:cs="Calibri"/>
                <w:b/>
                <w:szCs w:val="22"/>
              </w:rPr>
              <w:t>Study</w:t>
            </w:r>
            <w:proofErr w:type="spellEnd"/>
            <w:r w:rsidRPr="00042BC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42BCB">
              <w:rPr>
                <w:rFonts w:cs="Calibri"/>
                <w:b/>
                <w:szCs w:val="22"/>
              </w:rPr>
              <w:t>programme</w:t>
            </w:r>
            <w:proofErr w:type="spellEnd"/>
            <w:r w:rsidRPr="00042BC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42BCB">
              <w:rPr>
                <w:rFonts w:cs="Calibri"/>
                <w:b/>
                <w:szCs w:val="22"/>
              </w:rPr>
              <w:t>and</w:t>
            </w:r>
            <w:proofErr w:type="spellEnd"/>
            <w:r w:rsidRPr="00042BC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42BCB">
              <w:rPr>
                <w:rFonts w:cs="Calibri"/>
                <w:b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E59A16" w14:textId="77777777" w:rsidR="00F81A4F" w:rsidRPr="00042BCB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 w:rsidRPr="00042BCB">
              <w:rPr>
                <w:rFonts w:cs="Calibri"/>
                <w:b/>
                <w:szCs w:val="22"/>
              </w:rPr>
              <w:t>Študijska smer</w:t>
            </w:r>
          </w:p>
          <w:p w14:paraId="1A54EFF9" w14:textId="77777777" w:rsidR="00F81A4F" w:rsidRPr="00042BCB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042BCB">
              <w:rPr>
                <w:rFonts w:cs="Calibri"/>
                <w:b/>
                <w:szCs w:val="22"/>
              </w:rPr>
              <w:t>Study</w:t>
            </w:r>
            <w:proofErr w:type="spellEnd"/>
            <w:r w:rsidRPr="00042BCB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42BCB">
              <w:rPr>
                <w:rFonts w:cs="Calibri"/>
                <w:b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86DCDA" w14:textId="77777777" w:rsidR="00F81A4F" w:rsidRPr="00EF4C61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 w:rsidRPr="00EF4C61">
              <w:rPr>
                <w:rFonts w:cs="Calibri"/>
                <w:b/>
                <w:szCs w:val="22"/>
              </w:rPr>
              <w:t>Letnik</w:t>
            </w:r>
          </w:p>
          <w:p w14:paraId="1BD37648" w14:textId="77777777" w:rsidR="00F81A4F" w:rsidRPr="00EF4C61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 w:rsidRPr="00EF4C61">
              <w:rPr>
                <w:rFonts w:cs="Calibri"/>
                <w:b/>
                <w:szCs w:val="22"/>
              </w:rPr>
              <w:t>Academic</w:t>
            </w:r>
            <w:proofErr w:type="spellEnd"/>
            <w:r w:rsidRPr="00EF4C61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EF4C61">
              <w:rPr>
                <w:rFonts w:cs="Calibri"/>
                <w:b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6D6EE4" w14:textId="77777777" w:rsidR="00F81A4F" w:rsidRPr="00EF4C61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 w:rsidRPr="00EF4C61">
              <w:rPr>
                <w:rFonts w:cs="Calibri"/>
                <w:b/>
                <w:szCs w:val="22"/>
              </w:rPr>
              <w:t>Semester</w:t>
            </w:r>
          </w:p>
          <w:p w14:paraId="7343E649" w14:textId="77777777" w:rsidR="00F81A4F" w:rsidRPr="00EF4C61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 w:rsidRPr="00EF4C61">
              <w:rPr>
                <w:rFonts w:cs="Calibri"/>
                <w:b/>
                <w:szCs w:val="22"/>
              </w:rPr>
              <w:t>Semester</w:t>
            </w:r>
          </w:p>
        </w:tc>
      </w:tr>
      <w:tr w:rsidR="00F81A4F" w:rsidRPr="00042BCB" w14:paraId="6F2DF7AB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1A07" w14:textId="77777777" w:rsidR="00F81A4F" w:rsidRPr="00042BCB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Socialna pedagogika, </w:t>
            </w:r>
            <w:r w:rsidRPr="00042BCB">
              <w:rPr>
                <w:rFonts w:cs="Calibri"/>
                <w:bCs/>
                <w:sz w:val="22"/>
                <w:szCs w:val="22"/>
              </w:rPr>
              <w:t>2.</w:t>
            </w:r>
            <w:r>
              <w:rPr>
                <w:rFonts w:cs="Calibri"/>
                <w:bCs/>
                <w:sz w:val="22"/>
                <w:szCs w:val="22"/>
              </w:rPr>
              <w:t xml:space="preserve"> stopnja</w:t>
            </w:r>
            <w:r w:rsidRPr="00042BCB">
              <w:rPr>
                <w:rFonts w:cs="Calibr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4187" w14:textId="77777777" w:rsidR="00F81A4F" w:rsidRPr="00042BCB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C0B8" w14:textId="77777777" w:rsidR="00F81A4F" w:rsidRPr="00EF4C61" w:rsidRDefault="00F81A4F" w:rsidP="00F81A4F">
            <w:pPr>
              <w:pStyle w:val="Odstavekseznama"/>
              <w:numPr>
                <w:ilvl w:val="0"/>
                <w:numId w:val="6"/>
              </w:num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232A" w14:textId="77777777" w:rsidR="00F81A4F" w:rsidRPr="00EF4C61" w:rsidRDefault="00F81A4F" w:rsidP="00F81A4F">
            <w:pPr>
              <w:pStyle w:val="Odstavekseznama"/>
              <w:numPr>
                <w:ilvl w:val="0"/>
                <w:numId w:val="6"/>
              </w:num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</w:tr>
      <w:tr w:rsidR="00F81A4F" w:rsidRPr="000570F3" w14:paraId="0409E221" w14:textId="77777777" w:rsidTr="00B90FB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D29" w14:textId="77777777" w:rsidR="00F81A4F" w:rsidRPr="000570F3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570F3">
              <w:rPr>
                <w:rFonts w:cs="Calibri"/>
                <w:bCs/>
                <w:sz w:val="22"/>
                <w:szCs w:val="22"/>
              </w:rPr>
              <w:t>S</w:t>
            </w:r>
            <w:r>
              <w:rPr>
                <w:rFonts w:cs="Calibri"/>
                <w:bCs/>
                <w:sz w:val="22"/>
                <w:szCs w:val="22"/>
              </w:rPr>
              <w:t xml:space="preserve">ocial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Pedagogy</w:t>
            </w:r>
            <w:proofErr w:type="spellEnd"/>
            <w:r>
              <w:rPr>
                <w:rFonts w:cs="Calibri"/>
                <w:bCs/>
                <w:sz w:val="22"/>
                <w:szCs w:val="22"/>
              </w:rPr>
              <w:t>, 2</w:t>
            </w:r>
            <w:r w:rsidRPr="0043104A">
              <w:rPr>
                <w:rFonts w:cs="Calibri"/>
                <w:bCs/>
                <w:sz w:val="22"/>
                <w:szCs w:val="22"/>
                <w:vertAlign w:val="superscript"/>
              </w:rPr>
              <w:t>nd</w:t>
            </w:r>
            <w:r>
              <w:rPr>
                <w:rFonts w:cs="Calibri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096B" w14:textId="77777777" w:rsidR="00F81A4F" w:rsidRPr="000570F3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1A73" w14:textId="77777777" w:rsidR="00F81A4F" w:rsidRPr="000570F3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79AF" w14:textId="77777777" w:rsidR="00F81A4F" w:rsidRPr="000570F3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 xml:space="preserve">2 </w:t>
            </w:r>
          </w:p>
        </w:tc>
      </w:tr>
      <w:tr w:rsidR="00F81A4F" w:rsidRPr="005A3092" w14:paraId="24740BF9" w14:textId="77777777" w:rsidTr="00B90FBF">
        <w:trPr>
          <w:trHeight w:val="103"/>
        </w:trPr>
        <w:tc>
          <w:tcPr>
            <w:tcW w:w="9690" w:type="dxa"/>
            <w:gridSpan w:val="18"/>
          </w:tcPr>
          <w:p w14:paraId="0A34BE45" w14:textId="77777777" w:rsidR="00F81A4F" w:rsidRPr="005A3092" w:rsidRDefault="00F81A4F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F81A4F" w:rsidRPr="005A3092" w14:paraId="16C009F3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C1E0F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Vrsta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EDAD" w14:textId="77777777" w:rsidR="00F81A4F" w:rsidRPr="00B17923" w:rsidRDefault="00F81A4F" w:rsidP="00B90FBF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Obvezni/</w:t>
            </w:r>
            <w:proofErr w:type="spellStart"/>
            <w:r>
              <w:rPr>
                <w:rFonts w:cs="Calibri"/>
                <w:sz w:val="22"/>
                <w:szCs w:val="22"/>
              </w:rPr>
              <w:t>Compulsory</w:t>
            </w:r>
            <w:proofErr w:type="spellEnd"/>
          </w:p>
        </w:tc>
      </w:tr>
      <w:tr w:rsidR="00F81A4F" w:rsidRPr="005A3092" w14:paraId="7F253649" w14:textId="77777777" w:rsidTr="00B90FBF">
        <w:tc>
          <w:tcPr>
            <w:tcW w:w="5718" w:type="dxa"/>
            <w:gridSpan w:val="12"/>
          </w:tcPr>
          <w:p w14:paraId="604A6BBE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44845" w14:textId="77777777" w:rsidR="00F81A4F" w:rsidRPr="005A3092" w:rsidRDefault="00F81A4F" w:rsidP="00B90FBF">
            <w:pPr>
              <w:rPr>
                <w:rFonts w:cs="Calibri"/>
                <w:szCs w:val="22"/>
              </w:rPr>
            </w:pPr>
          </w:p>
        </w:tc>
      </w:tr>
      <w:tr w:rsidR="00F81A4F" w:rsidRPr="005A3092" w14:paraId="32DC7A74" w14:textId="77777777" w:rsidTr="00B90FB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089B3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Univerzitetna koda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University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course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code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898C" w14:textId="77777777" w:rsidR="00F81A4F" w:rsidRPr="005A3092" w:rsidRDefault="00F81A4F" w:rsidP="00B90FBF">
            <w:pPr>
              <w:rPr>
                <w:rFonts w:cs="Calibri"/>
                <w:szCs w:val="22"/>
              </w:rPr>
            </w:pPr>
          </w:p>
        </w:tc>
      </w:tr>
      <w:tr w:rsidR="00F81A4F" w:rsidRPr="005A3092" w14:paraId="2D5CE503" w14:textId="77777777" w:rsidTr="00B90FBF">
        <w:tc>
          <w:tcPr>
            <w:tcW w:w="9690" w:type="dxa"/>
            <w:gridSpan w:val="18"/>
          </w:tcPr>
          <w:p w14:paraId="4F528FA1" w14:textId="77777777" w:rsidR="00F81A4F" w:rsidRPr="005A3092" w:rsidRDefault="00F81A4F" w:rsidP="00B90FBF">
            <w:pPr>
              <w:rPr>
                <w:rFonts w:cs="Calibri"/>
                <w:szCs w:val="22"/>
              </w:rPr>
            </w:pPr>
          </w:p>
        </w:tc>
      </w:tr>
      <w:tr w:rsidR="00F81A4F" w14:paraId="1F5BFD1E" w14:textId="77777777" w:rsidTr="00B90FB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CA6F8B" w14:textId="77777777" w:rsidR="00F81A4F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Predavanja</w:t>
            </w:r>
          </w:p>
          <w:p w14:paraId="7425FDF6" w14:textId="77777777" w:rsidR="00F81A4F" w:rsidRDefault="00F81A4F" w:rsidP="00B90FBF">
            <w:pPr>
              <w:jc w:val="center"/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08CB7BB" w14:textId="77777777" w:rsidR="00F81A4F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  <w:p w14:paraId="61717A64" w14:textId="77777777" w:rsidR="00F81A4F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71391A" w14:textId="77777777" w:rsidR="00F81A4F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Vaje</w:t>
            </w:r>
          </w:p>
          <w:p w14:paraId="67A86E10" w14:textId="77777777" w:rsidR="00F81A4F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39350ED" w14:textId="77777777" w:rsidR="00F81A4F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Klinične vaje</w:t>
            </w:r>
          </w:p>
          <w:p w14:paraId="05946A45" w14:textId="77777777" w:rsidR="00F81A4F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BD8833" w14:textId="77777777" w:rsidR="00F81A4F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1EC9AB" w14:textId="77777777" w:rsidR="00F81A4F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Samost. delo</w:t>
            </w:r>
          </w:p>
          <w:p w14:paraId="232B875B" w14:textId="77777777" w:rsidR="00F81A4F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proofErr w:type="spellStart"/>
            <w:r>
              <w:rPr>
                <w:rFonts w:cs="Calibri"/>
                <w:b/>
                <w:szCs w:val="22"/>
              </w:rPr>
              <w:t>Individ</w:t>
            </w:r>
            <w:proofErr w:type="spellEnd"/>
            <w:r>
              <w:rPr>
                <w:rFonts w:cs="Calibri"/>
                <w:b/>
                <w:szCs w:val="22"/>
              </w:rPr>
              <w:t xml:space="preserve">. </w:t>
            </w:r>
            <w:proofErr w:type="spellStart"/>
            <w:r>
              <w:rPr>
                <w:rFonts w:cs="Calibri"/>
                <w:b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7F4668E" w14:textId="77777777" w:rsidR="00F81A4F" w:rsidRDefault="00F81A4F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0F2DC7" w14:textId="77777777" w:rsidR="00F81A4F" w:rsidRDefault="00F81A4F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ECTS</w:t>
            </w:r>
          </w:p>
        </w:tc>
      </w:tr>
      <w:tr w:rsidR="00F81A4F" w:rsidRPr="00042BCB" w14:paraId="48308F69" w14:textId="77777777" w:rsidTr="00B90FB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28DD" w14:textId="77777777" w:rsidR="00F81A4F" w:rsidRPr="00042BCB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6C45" w14:textId="77777777" w:rsidR="00F81A4F" w:rsidRPr="00042BCB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5F91" w14:textId="77777777" w:rsidR="00F81A4F" w:rsidRPr="00042BCB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8F9" w14:textId="77777777" w:rsidR="00F81A4F" w:rsidRPr="00042BCB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42BCB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B67E" w14:textId="77777777" w:rsidR="00F81A4F" w:rsidRPr="00042BCB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D80A" w14:textId="77777777" w:rsidR="00F81A4F" w:rsidRPr="00042BCB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4D06B" w14:textId="77777777" w:rsidR="00F81A4F" w:rsidRPr="00042BCB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A272" w14:textId="77777777" w:rsidR="00F81A4F" w:rsidRPr="00042BCB" w:rsidRDefault="00F81A4F" w:rsidP="00B90FBF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042BCB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F81A4F" w:rsidRPr="005A3092" w14:paraId="68DF5151" w14:textId="77777777" w:rsidTr="00B90FBF">
        <w:tc>
          <w:tcPr>
            <w:tcW w:w="9690" w:type="dxa"/>
            <w:gridSpan w:val="18"/>
          </w:tcPr>
          <w:p w14:paraId="09FA7821" w14:textId="77777777" w:rsidR="00F81A4F" w:rsidRPr="005A3092" w:rsidRDefault="00F81A4F" w:rsidP="00B90FBF">
            <w:pPr>
              <w:rPr>
                <w:rFonts w:cs="Calibri"/>
                <w:b/>
                <w:bCs/>
                <w:szCs w:val="22"/>
              </w:rPr>
            </w:pPr>
          </w:p>
        </w:tc>
      </w:tr>
      <w:tr w:rsidR="00F81A4F" w:rsidRPr="005A3092" w14:paraId="71A26CA8" w14:textId="77777777" w:rsidTr="00B90FBF">
        <w:tc>
          <w:tcPr>
            <w:tcW w:w="3307" w:type="dxa"/>
            <w:gridSpan w:val="5"/>
          </w:tcPr>
          <w:p w14:paraId="5A3F8DA1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Nosilec predmeta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Lecturer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4755" w14:textId="77777777" w:rsidR="00F81A4F" w:rsidRPr="00B17923" w:rsidRDefault="00F81A4F" w:rsidP="00B90FBF">
            <w:pPr>
              <w:rPr>
                <w:rFonts w:cs="Calibri"/>
                <w:sz w:val="22"/>
                <w:szCs w:val="22"/>
              </w:rPr>
            </w:pPr>
            <w:r w:rsidRPr="00B17923">
              <w:rPr>
                <w:rFonts w:cs="Calibri"/>
                <w:sz w:val="22"/>
                <w:szCs w:val="22"/>
              </w:rPr>
              <w:t>prof. dr. Mitja Krajnčan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</w:p>
        </w:tc>
      </w:tr>
      <w:tr w:rsidR="00F81A4F" w:rsidRPr="005A3092" w14:paraId="54E88261" w14:textId="77777777" w:rsidTr="00B90FBF">
        <w:tc>
          <w:tcPr>
            <w:tcW w:w="9690" w:type="dxa"/>
            <w:gridSpan w:val="18"/>
          </w:tcPr>
          <w:p w14:paraId="7F2F4EA1" w14:textId="77777777" w:rsidR="00F81A4F" w:rsidRPr="005A3092" w:rsidRDefault="00F81A4F" w:rsidP="00B90FBF">
            <w:pPr>
              <w:jc w:val="both"/>
              <w:rPr>
                <w:rFonts w:cs="Calibri"/>
                <w:szCs w:val="22"/>
              </w:rPr>
            </w:pPr>
          </w:p>
        </w:tc>
      </w:tr>
      <w:tr w:rsidR="00F81A4F" w:rsidRPr="005A3092" w14:paraId="4E88436C" w14:textId="77777777" w:rsidTr="00B90FBF">
        <w:tc>
          <w:tcPr>
            <w:tcW w:w="1641" w:type="dxa"/>
            <w:gridSpan w:val="2"/>
            <w:vMerge w:val="restart"/>
          </w:tcPr>
          <w:p w14:paraId="76DEA1DF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Jeziki / </w:t>
            </w:r>
          </w:p>
          <w:p w14:paraId="55F4D1A9" w14:textId="77777777" w:rsidR="00F81A4F" w:rsidRPr="005A3092" w:rsidRDefault="00F81A4F" w:rsidP="00B90FBF">
            <w:pPr>
              <w:rPr>
                <w:rFonts w:cs="Calibri"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Languages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C1C1EBB" w14:textId="77777777" w:rsidR="00F81A4F" w:rsidRPr="005A3092" w:rsidRDefault="00F81A4F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Predavanja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Lectures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9B5" w14:textId="77777777" w:rsidR="00F81A4F" w:rsidRPr="00B17923" w:rsidRDefault="00F81A4F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B17923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81A4F" w:rsidRPr="005A3092" w14:paraId="19EB6160" w14:textId="77777777" w:rsidTr="00B90FB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C8F6AF0" w14:textId="77777777" w:rsidR="00F81A4F" w:rsidRPr="005A3092" w:rsidRDefault="00F81A4F" w:rsidP="00B90FBF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50657D3" w14:textId="77777777" w:rsidR="00F81A4F" w:rsidRPr="005A3092" w:rsidRDefault="00F81A4F" w:rsidP="00B90FBF">
            <w:pPr>
              <w:jc w:val="right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Vaje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Tutorial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CF0" w14:textId="77777777" w:rsidR="00F81A4F" w:rsidRPr="00B17923" w:rsidRDefault="00F81A4F" w:rsidP="00B90FBF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>
              <w:rPr>
                <w:rFonts w:cs="Calibri"/>
                <w:bCs/>
                <w:sz w:val="22"/>
                <w:szCs w:val="22"/>
              </w:rPr>
              <w:t>s</w:t>
            </w:r>
            <w:r w:rsidRPr="00B17923">
              <w:rPr>
                <w:rFonts w:cs="Calibri"/>
                <w:bCs/>
                <w:sz w:val="22"/>
                <w:szCs w:val="22"/>
              </w:rPr>
              <w:t>lovenski</w:t>
            </w:r>
            <w:r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F81A4F" w:rsidRPr="005A3092" w14:paraId="3834B6FC" w14:textId="77777777" w:rsidTr="00B90FB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35FB6" w14:textId="77777777" w:rsidR="00F81A4F" w:rsidRPr="005A3092" w:rsidRDefault="00F81A4F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7A7BC006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882B092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48BCBDC3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C8AAE6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2C50F0DA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Prerequisit</w:t>
            </w:r>
            <w:r>
              <w:rPr>
                <w:rFonts w:cs="Calibri"/>
                <w:b/>
                <w:szCs w:val="22"/>
              </w:rPr>
              <w:t>e</w:t>
            </w:r>
            <w:r w:rsidRPr="005A3092">
              <w:rPr>
                <w:rFonts w:cs="Calibri"/>
                <w:b/>
                <w:szCs w:val="22"/>
              </w:rPr>
              <w:t>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F81A4F" w:rsidRPr="005A3092" w14:paraId="622899A3" w14:textId="77777777" w:rsidTr="00B90FBF">
        <w:trPr>
          <w:trHeight w:val="47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A894" w14:textId="77777777" w:rsidR="00F81A4F" w:rsidRPr="005A3092" w:rsidRDefault="00F81A4F" w:rsidP="00B90FB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C1719" w14:textId="77777777" w:rsidR="00F81A4F" w:rsidRPr="005A3092" w:rsidRDefault="00F81A4F" w:rsidP="00B90FBF">
            <w:p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F20D" w14:textId="77777777" w:rsidR="00F81A4F" w:rsidRPr="005A3092" w:rsidRDefault="00F81A4F" w:rsidP="00B90FBF">
            <w:pPr>
              <w:rPr>
                <w:rFonts w:cs="Calibri"/>
                <w:szCs w:val="22"/>
              </w:rPr>
            </w:pPr>
            <w:r>
              <w:rPr>
                <w:rFonts w:cs="Calibri"/>
                <w:szCs w:val="22"/>
              </w:rPr>
              <w:t>/</w:t>
            </w:r>
          </w:p>
        </w:tc>
      </w:tr>
      <w:tr w:rsidR="00F81A4F" w:rsidRPr="005A3092" w14:paraId="59A820B0" w14:textId="77777777" w:rsidTr="00B90FB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AF5E7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35D88A24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Vsebina:</w:t>
            </w:r>
            <w:r w:rsidRPr="005A3092">
              <w:rPr>
                <w:rFonts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F385E25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08DD4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1ECDD66F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Content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(</w:t>
            </w:r>
            <w:proofErr w:type="spellStart"/>
            <w:r w:rsidRPr="005A3092">
              <w:rPr>
                <w:rFonts w:cs="Calibri"/>
                <w:b/>
                <w:szCs w:val="22"/>
              </w:rPr>
              <w:t>Syllabus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outline</w:t>
            </w:r>
            <w:proofErr w:type="spellEnd"/>
            <w:r w:rsidRPr="005A3092">
              <w:rPr>
                <w:rFonts w:cs="Calibri"/>
                <w:b/>
                <w:szCs w:val="22"/>
              </w:rPr>
              <w:t>):</w:t>
            </w:r>
          </w:p>
        </w:tc>
      </w:tr>
      <w:tr w:rsidR="00F81A4F" w:rsidRPr="005A3092" w14:paraId="6124CCEA" w14:textId="77777777" w:rsidTr="00B90FBF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AE7" w14:textId="77777777" w:rsidR="00F81A4F" w:rsidRDefault="00F81A4F" w:rsidP="00F81A4F">
            <w:pPr>
              <w:pStyle w:val="Odstavekseznama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Umestitev teoretskih diskurzov institucije (kritika in historična umeščenost).</w:t>
            </w:r>
          </w:p>
          <w:p w14:paraId="2FAC9707" w14:textId="77777777" w:rsidR="00F81A4F" w:rsidRPr="0079565A" w:rsidRDefault="00F81A4F" w:rsidP="00F81A4F">
            <w:pPr>
              <w:pStyle w:val="Odstavekseznama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79565A">
              <w:rPr>
                <w:sz w:val="22"/>
                <w:szCs w:val="22"/>
              </w:rPr>
              <w:t xml:space="preserve">Alternative institucionalni vzgoji skozi </w:t>
            </w:r>
            <w:r>
              <w:rPr>
                <w:sz w:val="22"/>
                <w:szCs w:val="22"/>
              </w:rPr>
              <w:t>interdisciplinarn</w:t>
            </w:r>
            <w:r w:rsidRPr="0079565A">
              <w:rPr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 xml:space="preserve"> pojmovanje</w:t>
            </w:r>
            <w:r w:rsidRPr="0079565A">
              <w:rPr>
                <w:sz w:val="22"/>
                <w:szCs w:val="22"/>
              </w:rPr>
              <w:t xml:space="preserve"> oskrb</w:t>
            </w:r>
            <w:r>
              <w:rPr>
                <w:sz w:val="22"/>
                <w:szCs w:val="22"/>
              </w:rPr>
              <w:t>e, nege, varstva, vzgoje, prevzgoje</w:t>
            </w:r>
            <w:r w:rsidRPr="0079565A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psiho-socialne</w:t>
            </w:r>
            <w:r w:rsidRPr="0079565A">
              <w:rPr>
                <w:sz w:val="22"/>
                <w:szCs w:val="22"/>
              </w:rPr>
              <w:t xml:space="preserve"> pomoč</w:t>
            </w:r>
            <w:r>
              <w:rPr>
                <w:sz w:val="22"/>
                <w:szCs w:val="22"/>
              </w:rPr>
              <w:t>i, psiho-socialne rehabilitacije</w:t>
            </w:r>
            <w:r w:rsidRPr="0079565A">
              <w:rPr>
                <w:sz w:val="22"/>
                <w:szCs w:val="22"/>
              </w:rPr>
              <w:t>.</w:t>
            </w:r>
          </w:p>
          <w:p w14:paraId="0B2AA97C" w14:textId="77777777" w:rsidR="00F81A4F" w:rsidRDefault="00F81A4F" w:rsidP="00F81A4F">
            <w:pPr>
              <w:pStyle w:val="Odstavekseznama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Institucije v sistemski teoriji,</w:t>
            </w:r>
            <w:r w:rsidRPr="007E1918">
              <w:rPr>
                <w:sz w:val="22"/>
                <w:szCs w:val="22"/>
              </w:rPr>
              <w:t xml:space="preserve"> družbeni pomen institucij </w:t>
            </w:r>
            <w:r>
              <w:rPr>
                <w:sz w:val="22"/>
                <w:szCs w:val="22"/>
              </w:rPr>
              <w:t>skozi različne ciljne skupine.</w:t>
            </w:r>
          </w:p>
          <w:p w14:paraId="7EB4A786" w14:textId="77777777" w:rsidR="00F81A4F" w:rsidRPr="00063C71" w:rsidRDefault="00F81A4F" w:rsidP="00F81A4F">
            <w:pPr>
              <w:pStyle w:val="Odstavekseznama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Praktični primeri delovanja institucij, </w:t>
            </w:r>
            <w:proofErr w:type="spellStart"/>
            <w:r>
              <w:rPr>
                <w:sz w:val="22"/>
                <w:szCs w:val="22"/>
              </w:rPr>
              <w:t>alernativnih</w:t>
            </w:r>
            <w:proofErr w:type="spellEnd"/>
            <w:r>
              <w:rPr>
                <w:sz w:val="22"/>
                <w:szCs w:val="22"/>
              </w:rPr>
              <w:t xml:space="preserve"> možnosti (glede na zakonske možnosti in potencialne </w:t>
            </w:r>
            <w:proofErr w:type="spellStart"/>
            <w:r>
              <w:rPr>
                <w:sz w:val="22"/>
                <w:szCs w:val="22"/>
              </w:rPr>
              <w:t>intervence</w:t>
            </w:r>
            <w:proofErr w:type="spellEnd"/>
            <w:r>
              <w:rPr>
                <w:sz w:val="22"/>
                <w:szCs w:val="22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BC9B2" w14:textId="77777777" w:rsidR="00F81A4F" w:rsidRPr="007E1918" w:rsidRDefault="00F81A4F" w:rsidP="00F81A4F">
            <w:pPr>
              <w:pStyle w:val="Odstavekseznama"/>
              <w:numPr>
                <w:ilvl w:val="0"/>
                <w:numId w:val="5"/>
              </w:numPr>
              <w:rPr>
                <w:rFonts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A1FB" w14:textId="77777777" w:rsidR="00F81A4F" w:rsidRPr="000570F3" w:rsidRDefault="00F81A4F" w:rsidP="00F81A4F">
            <w:pPr>
              <w:pStyle w:val="Odstavekseznama"/>
              <w:numPr>
                <w:ilvl w:val="0"/>
                <w:numId w:val="5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Positioning</w:t>
            </w:r>
            <w:r w:rsidRPr="000570F3">
              <w:rPr>
                <w:rFonts w:cs="Calibri"/>
                <w:sz w:val="22"/>
                <w:szCs w:val="22"/>
                <w:lang w:val="en-GB"/>
              </w:rPr>
              <w:t xml:space="preserve"> of institution's theoretical discourses (critique and historical positioning);</w:t>
            </w:r>
          </w:p>
          <w:p w14:paraId="3CE3FED0" w14:textId="77777777" w:rsidR="00F81A4F" w:rsidRPr="000570F3" w:rsidRDefault="00F81A4F" w:rsidP="00F81A4F">
            <w:pPr>
              <w:pStyle w:val="Odstavekseznama"/>
              <w:numPr>
                <w:ilvl w:val="0"/>
                <w:numId w:val="5"/>
              </w:numPr>
              <w:rPr>
                <w:rFonts w:cs="Calibri"/>
                <w:szCs w:val="22"/>
              </w:rPr>
            </w:pPr>
            <w:r w:rsidRPr="000570F3">
              <w:rPr>
                <w:rFonts w:cs="Calibri"/>
                <w:sz w:val="22"/>
                <w:szCs w:val="22"/>
                <w:lang w:val="en-GB"/>
              </w:rPr>
              <w:t>Alternatives to institutional education through interdisciplinary</w:t>
            </w:r>
            <w:r w:rsidRPr="000570F3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570F3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0570F3">
              <w:rPr>
                <w:rFonts w:cs="Calibri"/>
                <w:sz w:val="22"/>
                <w:szCs w:val="22"/>
              </w:rPr>
              <w:t xml:space="preserve"> of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nursing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care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custody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education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reeducation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psychical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and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>
              <w:rPr>
                <w:rFonts w:cs="Calibri"/>
                <w:sz w:val="22"/>
                <w:szCs w:val="22"/>
              </w:rPr>
              <w:t>support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psychical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and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social </w:t>
            </w:r>
            <w:proofErr w:type="spellStart"/>
            <w:r>
              <w:rPr>
                <w:rFonts w:cs="Calibri"/>
                <w:sz w:val="22"/>
                <w:szCs w:val="22"/>
              </w:rPr>
              <w:t>rehabilitation</w:t>
            </w:r>
            <w:proofErr w:type="spellEnd"/>
            <w:r>
              <w:rPr>
                <w:rFonts w:cs="Calibri"/>
                <w:sz w:val="22"/>
                <w:szCs w:val="22"/>
              </w:rPr>
              <w:t>;</w:t>
            </w:r>
          </w:p>
          <w:p w14:paraId="11B3493B" w14:textId="77777777" w:rsidR="00F81A4F" w:rsidRPr="000570F3" w:rsidRDefault="00F81A4F" w:rsidP="00F81A4F">
            <w:pPr>
              <w:pStyle w:val="Odstavekseznama"/>
              <w:numPr>
                <w:ilvl w:val="0"/>
                <w:numId w:val="5"/>
              </w:numPr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Institutions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cs="Calibri"/>
                <w:sz w:val="22"/>
                <w:szCs w:val="22"/>
              </w:rPr>
              <w:t>systemic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theory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social </w:t>
            </w:r>
            <w:proofErr w:type="spellStart"/>
            <w:r>
              <w:rPr>
                <w:rFonts w:cs="Calibri"/>
                <w:sz w:val="22"/>
                <w:szCs w:val="22"/>
              </w:rPr>
              <w:t>significance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cs="Calibri"/>
                <w:sz w:val="22"/>
                <w:szCs w:val="22"/>
              </w:rPr>
              <w:t>institutions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through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different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target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groups</w:t>
            </w:r>
            <w:proofErr w:type="spellEnd"/>
            <w:r>
              <w:rPr>
                <w:rFonts w:cs="Calibri"/>
                <w:sz w:val="22"/>
                <w:szCs w:val="22"/>
              </w:rPr>
              <w:t>;</w:t>
            </w:r>
          </w:p>
          <w:p w14:paraId="260D23D8" w14:textId="77777777" w:rsidR="00F81A4F" w:rsidRPr="007E1918" w:rsidRDefault="00F81A4F" w:rsidP="00F81A4F">
            <w:pPr>
              <w:pStyle w:val="Odstavekseznama"/>
              <w:numPr>
                <w:ilvl w:val="0"/>
                <w:numId w:val="5"/>
              </w:numPr>
              <w:rPr>
                <w:rFonts w:cs="Calibri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Practical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examples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cs="Calibri"/>
                <w:sz w:val="22"/>
                <w:szCs w:val="22"/>
              </w:rPr>
              <w:t>institutional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operation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alternative </w:t>
            </w:r>
            <w:proofErr w:type="spellStart"/>
            <w:r>
              <w:rPr>
                <w:rFonts w:cs="Calibri"/>
                <w:sz w:val="22"/>
                <w:szCs w:val="22"/>
              </w:rPr>
              <w:t>choices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cs="Calibri"/>
                <w:sz w:val="22"/>
                <w:szCs w:val="22"/>
              </w:rPr>
              <w:t>regarding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legal </w:t>
            </w:r>
            <w:proofErr w:type="spellStart"/>
            <w:r>
              <w:rPr>
                <w:rFonts w:cs="Calibri"/>
                <w:sz w:val="22"/>
                <w:szCs w:val="22"/>
              </w:rPr>
              <w:t>possibilities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and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potential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interventions</w:t>
            </w:r>
            <w:proofErr w:type="spellEnd"/>
            <w:r>
              <w:rPr>
                <w:rFonts w:cs="Calibri"/>
                <w:sz w:val="22"/>
                <w:szCs w:val="22"/>
              </w:rPr>
              <w:t>).</w:t>
            </w:r>
          </w:p>
        </w:tc>
      </w:tr>
    </w:tbl>
    <w:p w14:paraId="5BD616BB" w14:textId="77777777" w:rsidR="00F81A4F" w:rsidRPr="005A3092" w:rsidRDefault="00F81A4F" w:rsidP="00F81A4F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81A4F" w:rsidRPr="005A3092" w14:paraId="1F24D313" w14:textId="77777777" w:rsidTr="1407A42E">
        <w:tc>
          <w:tcPr>
            <w:tcW w:w="9690" w:type="dxa"/>
            <w:gridSpan w:val="6"/>
          </w:tcPr>
          <w:p w14:paraId="3F32E916" w14:textId="77777777" w:rsidR="00F81A4F" w:rsidRPr="005A3092" w:rsidRDefault="00F81A4F" w:rsidP="00B90FBF">
            <w:pPr>
              <w:jc w:val="both"/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szCs w:val="22"/>
              </w:rPr>
              <w:lastRenderedPageBreak/>
              <w:br w:type="page"/>
            </w:r>
            <w:r w:rsidRPr="005A3092">
              <w:rPr>
                <w:rFonts w:cs="Calibri"/>
                <w:b/>
                <w:szCs w:val="22"/>
              </w:rPr>
              <w:t xml:space="preserve">Temeljni literatura in viri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Readings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F81A4F" w:rsidRPr="005A3092" w14:paraId="18CAE9E1" w14:textId="77777777" w:rsidTr="1407A42E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2595" w14:textId="77777777" w:rsidR="00F32000" w:rsidRPr="00A01A45" w:rsidRDefault="00F32000" w:rsidP="00F32000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Krajnčan, M. in Habe, D. (2018). Doživljajska pedagogika v Sloveniji skozi teorijo in prakso. V: M. Marovič (ur.) in A.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Sinjur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(ur.). </w:t>
            </w:r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Večdimenzionalnost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socialnopedagoških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diskurzov (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str. 189-205). Koper, Založba Univerze na Primorskem.</w:t>
            </w:r>
          </w:p>
          <w:p w14:paraId="2AE46E34" w14:textId="77777777" w:rsidR="00C32700" w:rsidRPr="00A01A45" w:rsidRDefault="00C32700" w:rsidP="00F32000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Krajnčan, M. (2019). Pomembni mejniki razvoja vzgojnih zavodov =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Important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milestones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in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the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development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of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residential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care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. V: M. Krajnčan (ur.), et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al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. </w:t>
            </w:r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Celostna obravnava otrok in mladostnikov z vedenjskimi in čustvenimi težavami oziroma motnjami v Strokovnem centru Planina 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(str. 8-27). Planina, Vzgojni zavod.</w:t>
            </w:r>
          </w:p>
          <w:p w14:paraId="1864854E" w14:textId="77777777" w:rsidR="00C32700" w:rsidRPr="00A01A45" w:rsidRDefault="00C32700" w:rsidP="00F32000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Krajnčan, M., Vukovič, M. in Vrhunc Pfeifer, K. (2021).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Osipniki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in njihove možnosti v produkcijski šoli. V: S. Rutar, (ur.), et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al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. </w:t>
            </w:r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Prehodi v različnih socialnih in izobraževalnih okoljih =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Transitions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in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different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social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educational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environments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(str. 327-342). Koper, Založba Univerze na Primorskem.</w:t>
            </w:r>
          </w:p>
          <w:p w14:paraId="635ABA18" w14:textId="77777777" w:rsidR="00C32700" w:rsidRPr="00A01A45" w:rsidRDefault="00C32700" w:rsidP="00F32000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Krajnčan, M. in Vrhunc Pfeifer, K. (2022). Specifično agresivno vedenje deklet v osnovnošolskem obdobju. V: R.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Rajović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(ur.). </w:t>
            </w:r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Novi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izazovi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u edukaciji 2 :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naučna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monografija 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(str. 5-31)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Bijeljina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,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Univerzitet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u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istočnom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Sarajevu, Pedagoški fakultet.</w:t>
            </w:r>
          </w:p>
          <w:p w14:paraId="2E62D3EF" w14:textId="77777777" w:rsidR="00F32000" w:rsidRPr="00F32000" w:rsidRDefault="00C32700" w:rsidP="00F32000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Krajnčan, M. in Vrhunc Pfeifer, K. (2021).  </w:t>
            </w:r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Krizne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intervence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v vzgojnih zavodih (strokovnih centrih) : izhodišča za pripravo smernic za ravnanje v kriznih situacijah v zavodih za vzgojo in izobraževanje otrok ter mladostnikov s čustvenimi in vedenjskimi motnjami v Sloveniji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. Koper, Založba Univerze na Primorskem.</w:t>
            </w:r>
          </w:p>
          <w:p w14:paraId="55FB06B4" w14:textId="09C6E599" w:rsidR="00A01A45" w:rsidRPr="00F32000" w:rsidRDefault="00C32700" w:rsidP="00F32000">
            <w:pPr>
              <w:pStyle w:val="Odstavekseznama"/>
              <w:numPr>
                <w:ilvl w:val="0"/>
                <w:numId w:val="8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Krajnčan, M. in Pogorevc, J. (2017).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Integration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of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children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adolescents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into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society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after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the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discharge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frominstitutional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education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care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. V: S. Rutar (ur.), et </w:t>
            </w:r>
            <w:proofErr w:type="spellStart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al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. </w:t>
            </w:r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Vidiki internacionalizacije in kakovosti v visokem šolstvu = </w:t>
            </w:r>
            <w:proofErr w:type="spellStart"/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Perspectives</w:t>
            </w:r>
            <w:proofErr w:type="spellEnd"/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of </w:t>
            </w:r>
            <w:proofErr w:type="spellStart"/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internationalisation</w:t>
            </w:r>
            <w:proofErr w:type="spellEnd"/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quality</w:t>
            </w:r>
            <w:proofErr w:type="spellEnd"/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in </w:t>
            </w:r>
            <w:proofErr w:type="spellStart"/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higher</w:t>
            </w:r>
            <w:proofErr w:type="spellEnd"/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00F32000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education</w:t>
            </w:r>
            <w:proofErr w:type="spellEnd"/>
            <w:r w:rsidRPr="00F32000">
              <w:rPr>
                <w:rFonts w:ascii="Verdana" w:hAnsi="Verdana"/>
                <w:color w:val="000000" w:themeColor="text1"/>
                <w:sz w:val="17"/>
                <w:szCs w:val="17"/>
              </w:rPr>
              <w:t>. (str. 379-394). Koper, Založba Univerze na Primorskem.</w:t>
            </w:r>
          </w:p>
          <w:p w14:paraId="0563E6FC" w14:textId="77777777" w:rsidR="00C32700" w:rsidRPr="00A01A45" w:rsidRDefault="00C32700" w:rsidP="00C32700">
            <w:pPr>
              <w:pStyle w:val="Odstavekseznama"/>
              <w:rPr>
                <w:rFonts w:asciiTheme="minorHAnsi" w:hAnsiTheme="minorHAnsi" w:cstheme="minorBidi"/>
                <w:sz w:val="22"/>
                <w:szCs w:val="22"/>
              </w:rPr>
            </w:pPr>
          </w:p>
          <w:p w14:paraId="67DCB2F9" w14:textId="73C8A206" w:rsidR="00617DD0" w:rsidRPr="00184B2F" w:rsidRDefault="00F81A4F" w:rsidP="1DD095BC">
            <w:pPr>
              <w:rPr>
                <w:rFonts w:asciiTheme="minorHAnsi" w:hAnsiTheme="minorHAnsi" w:cstheme="minorBidi"/>
                <w:sz w:val="22"/>
                <w:szCs w:val="22"/>
              </w:rPr>
            </w:pPr>
            <w:r w:rsidRPr="1DD095BC">
              <w:rPr>
                <w:rFonts w:asciiTheme="minorHAnsi" w:hAnsiTheme="minorHAnsi" w:cstheme="minorBidi"/>
                <w:sz w:val="22"/>
                <w:szCs w:val="22"/>
              </w:rPr>
              <w:t>Literatura se sproti aktualizira</w:t>
            </w:r>
            <w:r w:rsidR="0177332D" w:rsidRPr="1DD095BC">
              <w:rPr>
                <w:rFonts w:asciiTheme="minorHAnsi" w:hAnsiTheme="minorHAnsi" w:cstheme="minorBidi"/>
                <w:sz w:val="22"/>
                <w:szCs w:val="22"/>
              </w:rPr>
              <w:t xml:space="preserve"> in dopolnjuje</w:t>
            </w:r>
            <w:r w:rsidRPr="1DD095BC">
              <w:rPr>
                <w:rFonts w:asciiTheme="minorHAnsi" w:hAnsiTheme="minorHAnsi" w:cstheme="minorBidi"/>
                <w:sz w:val="22"/>
                <w:szCs w:val="22"/>
              </w:rPr>
              <w:t>.</w:t>
            </w:r>
            <w:r w:rsidR="26B03C4A" w:rsidRPr="1DD095BC">
              <w:rPr>
                <w:rFonts w:asciiTheme="minorHAnsi" w:hAnsiTheme="minorHAnsi" w:cstheme="minorBidi"/>
                <w:sz w:val="22"/>
                <w:szCs w:val="22"/>
              </w:rPr>
              <w:t>/</w:t>
            </w:r>
            <w:proofErr w:type="spellStart"/>
            <w:r w:rsidR="26B03C4A" w:rsidRPr="1DD095BC">
              <w:rPr>
                <w:rFonts w:asciiTheme="minorHAnsi" w:hAnsiTheme="minorHAnsi" w:cstheme="minorBidi"/>
                <w:sz w:val="22"/>
                <w:szCs w:val="22"/>
              </w:rPr>
              <w:t>The</w:t>
            </w:r>
            <w:proofErr w:type="spellEnd"/>
            <w:r w:rsidR="26B03C4A" w:rsidRPr="1DD095BC">
              <w:rPr>
                <w:rFonts w:asciiTheme="minorHAnsi" w:hAnsiTheme="minorHAnsi" w:cstheme="minorBidi"/>
                <w:sz w:val="22"/>
                <w:szCs w:val="22"/>
              </w:rPr>
              <w:t xml:space="preserve"> literature is </w:t>
            </w:r>
            <w:proofErr w:type="spellStart"/>
            <w:r w:rsidR="26B03C4A" w:rsidRPr="1DD095BC">
              <w:rPr>
                <w:rFonts w:asciiTheme="minorHAnsi" w:hAnsiTheme="minorHAnsi" w:cstheme="minorBidi"/>
                <w:sz w:val="22"/>
                <w:szCs w:val="22"/>
              </w:rPr>
              <w:t>updated</w:t>
            </w:r>
            <w:proofErr w:type="spellEnd"/>
            <w:r w:rsidR="26B03C4A" w:rsidRPr="1DD095BC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="26B03C4A" w:rsidRPr="1DD095BC">
              <w:rPr>
                <w:rFonts w:asciiTheme="minorHAnsi" w:hAnsiTheme="minorHAnsi" w:cstheme="minorBidi"/>
                <w:sz w:val="22"/>
                <w:szCs w:val="22"/>
              </w:rPr>
              <w:t>and</w:t>
            </w:r>
            <w:proofErr w:type="spellEnd"/>
            <w:r w:rsidR="26B03C4A" w:rsidRPr="1DD095BC">
              <w:rPr>
                <w:rFonts w:asciiTheme="minorHAnsi" w:hAnsiTheme="minorHAnsi" w:cstheme="minorBidi"/>
                <w:sz w:val="22"/>
                <w:szCs w:val="22"/>
              </w:rPr>
              <w:t xml:space="preserve"> </w:t>
            </w:r>
            <w:proofErr w:type="spellStart"/>
            <w:r w:rsidR="26B03C4A" w:rsidRPr="1DD095BC">
              <w:rPr>
                <w:rFonts w:asciiTheme="minorHAnsi" w:hAnsiTheme="minorHAnsi" w:cstheme="minorBidi"/>
                <w:sz w:val="22"/>
                <w:szCs w:val="22"/>
              </w:rPr>
              <w:t>supplemented</w:t>
            </w:r>
            <w:proofErr w:type="spellEnd"/>
            <w:r w:rsidR="26B03C4A" w:rsidRPr="1DD095BC">
              <w:rPr>
                <w:rFonts w:asciiTheme="minorHAnsi" w:hAnsiTheme="minorHAnsi" w:cstheme="minorBidi"/>
                <w:sz w:val="22"/>
                <w:szCs w:val="22"/>
              </w:rPr>
              <w:t>.</w:t>
            </w:r>
          </w:p>
        </w:tc>
      </w:tr>
      <w:tr w:rsidR="00F81A4F" w:rsidRPr="005A3092" w14:paraId="36F3B027" w14:textId="77777777" w:rsidTr="1407A42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1409" w14:textId="77777777" w:rsidR="00F81A4F" w:rsidRPr="00184B2F" w:rsidRDefault="00F81A4F" w:rsidP="00B90FBF">
            <w:pPr>
              <w:rPr>
                <w:rFonts w:cs="Calibri"/>
                <w:b/>
                <w:bCs/>
                <w:szCs w:val="22"/>
              </w:rPr>
            </w:pPr>
          </w:p>
          <w:p w14:paraId="7BBC790E" w14:textId="77777777" w:rsidR="00F81A4F" w:rsidRPr="00184B2F" w:rsidRDefault="00F81A4F" w:rsidP="00B90FBF">
            <w:pPr>
              <w:rPr>
                <w:rFonts w:cs="Calibri"/>
                <w:b/>
                <w:szCs w:val="22"/>
              </w:rPr>
            </w:pPr>
            <w:r w:rsidRPr="00184B2F">
              <w:rPr>
                <w:rFonts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87CFB7C" w14:textId="77777777" w:rsidR="00F81A4F" w:rsidRPr="00184B2F" w:rsidRDefault="00F81A4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87F04" w14:textId="77777777" w:rsidR="00F81A4F" w:rsidRPr="000F6754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4FBD946B" w14:textId="77777777" w:rsidR="00F81A4F" w:rsidRPr="000F6754" w:rsidRDefault="00F81A4F" w:rsidP="00B90FBF">
            <w:pPr>
              <w:rPr>
                <w:rFonts w:cs="Calibri"/>
                <w:b/>
                <w:szCs w:val="22"/>
              </w:rPr>
            </w:pPr>
            <w:r w:rsidRPr="000F6754">
              <w:rPr>
                <w:rFonts w:cs="Calibri"/>
                <w:b/>
                <w:szCs w:val="22"/>
                <w:lang w:val="en-GB"/>
              </w:rPr>
              <w:t>Objectives and competences</w:t>
            </w:r>
            <w:r w:rsidRPr="000F6754">
              <w:rPr>
                <w:rFonts w:cs="Calibri"/>
                <w:b/>
                <w:szCs w:val="22"/>
              </w:rPr>
              <w:t>:</w:t>
            </w:r>
          </w:p>
        </w:tc>
      </w:tr>
      <w:tr w:rsidR="00F81A4F" w:rsidRPr="00B17923" w14:paraId="785BC7DB" w14:textId="77777777" w:rsidTr="1407A42E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957F" w14:textId="77777777" w:rsidR="00F81A4F" w:rsidRPr="007E1918" w:rsidRDefault="00F81A4F" w:rsidP="00F81A4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17923">
              <w:rPr>
                <w:rFonts w:asciiTheme="minorHAnsi" w:hAnsiTheme="minorHAnsi" w:cstheme="minorHAnsi"/>
                <w:sz w:val="22"/>
                <w:szCs w:val="22"/>
              </w:rPr>
              <w:t>Poznavanje in razumevanje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in refleksija</w:t>
            </w:r>
            <w:r w:rsidRPr="00B17923">
              <w:rPr>
                <w:rFonts w:asciiTheme="minorHAnsi" w:hAnsiTheme="minorHAnsi" w:cstheme="minorHAnsi"/>
                <w:sz w:val="22"/>
                <w:szCs w:val="22"/>
              </w:rPr>
              <w:t xml:space="preserve"> socialnih sistemov (posebej procesov v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E1918">
              <w:rPr>
                <w:rFonts w:asciiTheme="minorHAnsi" w:hAnsiTheme="minorHAnsi" w:cstheme="minorHAnsi"/>
                <w:sz w:val="22"/>
                <w:szCs w:val="22"/>
              </w:rPr>
              <w:t>vzgoji in izobraževanju).</w:t>
            </w:r>
          </w:p>
          <w:p w14:paraId="13A8EE00" w14:textId="77777777" w:rsidR="00F81A4F" w:rsidRPr="00B17923" w:rsidRDefault="00F81A4F" w:rsidP="00F81A4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17923">
              <w:rPr>
                <w:rFonts w:asciiTheme="minorHAnsi" w:hAnsiTheme="minorHAnsi" w:cstheme="minorHAnsi"/>
                <w:sz w:val="22"/>
                <w:szCs w:val="22"/>
              </w:rPr>
              <w:t>Občutljivost/odprtost za ljudi in socialne situacije.</w:t>
            </w:r>
          </w:p>
          <w:p w14:paraId="52BF26B4" w14:textId="77777777" w:rsidR="00F81A4F" w:rsidRPr="008C1EA0" w:rsidRDefault="00F81A4F" w:rsidP="00F81A4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C1EA0">
              <w:rPr>
                <w:rFonts w:asciiTheme="minorHAnsi" w:hAnsiTheme="minorHAnsi" w:cstheme="minorHAnsi"/>
                <w:sz w:val="22"/>
                <w:szCs w:val="22"/>
              </w:rPr>
              <w:t xml:space="preserve">azumevanje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uporaba </w:t>
            </w:r>
            <w:r w:rsidRPr="008C1EA0">
              <w:rPr>
                <w:rFonts w:asciiTheme="minorHAnsi" w:hAnsiTheme="minorHAnsi" w:cstheme="minorHAnsi"/>
                <w:sz w:val="22"/>
                <w:szCs w:val="22"/>
              </w:rPr>
              <w:t>institucionalnih okvir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ov dela (zahtev, zakonodaje, dokumentacijskih potreb, pravnih vidik</w:t>
            </w:r>
            <w:r w:rsidRPr="008C1EA0">
              <w:rPr>
                <w:rFonts w:asciiTheme="minorHAnsi" w:hAnsiTheme="minorHAnsi" w:cstheme="minorHAnsi"/>
                <w:sz w:val="22"/>
                <w:szCs w:val="22"/>
              </w:rPr>
              <w:t xml:space="preserve">ov </w:t>
            </w:r>
            <w:proofErr w:type="spellStart"/>
            <w:r w:rsidRPr="008C1EA0">
              <w:rPr>
                <w:rFonts w:asciiTheme="minorHAnsi" w:hAnsiTheme="minorHAnsi" w:cstheme="minorHAnsi"/>
                <w:sz w:val="22"/>
                <w:szCs w:val="22"/>
              </w:rPr>
              <w:t>vzgojnoizobraževalnega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dela).</w:t>
            </w:r>
          </w:p>
          <w:p w14:paraId="0A3CA3C8" w14:textId="77777777" w:rsidR="00F81A4F" w:rsidRPr="001D460B" w:rsidRDefault="00F81A4F" w:rsidP="00F81A4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17923">
              <w:rPr>
                <w:rFonts w:asciiTheme="minorHAnsi" w:hAnsiTheme="minorHAnsi" w:cstheme="minorHAnsi"/>
                <w:sz w:val="22"/>
                <w:szCs w:val="22"/>
              </w:rPr>
              <w:t xml:space="preserve">Komuniciranje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 refleksija </w:t>
            </w:r>
            <w:r w:rsidRPr="00B17923">
              <w:rPr>
                <w:rFonts w:asciiTheme="minorHAnsi" w:hAnsiTheme="minorHAnsi" w:cstheme="minorHAnsi"/>
                <w:sz w:val="22"/>
                <w:szCs w:val="22"/>
              </w:rPr>
              <w:t>s strokovnjaki iz različnih vzgojno-izobraževalnih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D460B">
              <w:rPr>
                <w:rFonts w:asciiTheme="minorHAnsi" w:hAnsiTheme="minorHAnsi" w:cstheme="minorHAnsi"/>
                <w:sz w:val="22"/>
                <w:szCs w:val="22"/>
              </w:rPr>
              <w:t>področij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363E1B5" w14:textId="77777777" w:rsidR="00F81A4F" w:rsidRPr="001D460B" w:rsidRDefault="00F81A4F" w:rsidP="00F81A4F">
            <w:pPr>
              <w:pStyle w:val="Odstavekseznama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17923">
              <w:rPr>
                <w:rFonts w:asciiTheme="minorHAnsi" w:hAnsiTheme="minorHAnsi" w:cstheme="minorHAnsi"/>
                <w:sz w:val="22"/>
                <w:szCs w:val="22"/>
              </w:rPr>
              <w:t>Priprava, vodenje in evalvacija posebnih socialno pedagoških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D460B">
              <w:rPr>
                <w:rFonts w:asciiTheme="minorHAnsi" w:hAnsiTheme="minorHAnsi" w:cstheme="minorHAnsi"/>
                <w:sz w:val="22"/>
                <w:szCs w:val="22"/>
              </w:rPr>
              <w:t>projektov (npr. projektov prostovoljnega ali preventivnega dela,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D460B">
              <w:rPr>
                <w:rFonts w:asciiTheme="minorHAnsi" w:hAnsiTheme="minorHAnsi" w:cstheme="minorHAnsi"/>
                <w:sz w:val="22"/>
                <w:szCs w:val="22"/>
              </w:rPr>
              <w:t>zagovorništva, skupin samopomoči, itd.)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6C37B" w14:textId="77777777" w:rsidR="00F81A4F" w:rsidRPr="007E1918" w:rsidRDefault="00F81A4F" w:rsidP="00F81A4F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20A5" w14:textId="77777777" w:rsidR="00F81A4F" w:rsidRPr="000570F3" w:rsidRDefault="00F81A4F" w:rsidP="00F81A4F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Knowing and understanding and reflection on social systems (especially those in education);</w:t>
            </w:r>
          </w:p>
          <w:p w14:paraId="0EEF476A" w14:textId="77777777" w:rsidR="00F81A4F" w:rsidRPr="000570F3" w:rsidRDefault="00F81A4F" w:rsidP="00F81A4F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Sensibility/openness for people and social situations;</w:t>
            </w:r>
          </w:p>
          <w:p w14:paraId="0C936F86" w14:textId="77777777" w:rsidR="00F81A4F" w:rsidRPr="00447093" w:rsidRDefault="00F81A4F" w:rsidP="00F81A4F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Understanding and use of institutional frameworks of operation (demands, legislation, needs for documentation, legal aspects of educational work),</w:t>
            </w:r>
          </w:p>
          <w:p w14:paraId="0F2A1C22" w14:textId="77777777" w:rsidR="00F81A4F" w:rsidRPr="00447093" w:rsidRDefault="00F81A4F" w:rsidP="00F81A4F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Communication and reflection with experts in different fields of education;</w:t>
            </w:r>
          </w:p>
          <w:p w14:paraId="5D85FD85" w14:textId="77777777" w:rsidR="00F81A4F" w:rsidRPr="007E1918" w:rsidRDefault="00F81A4F" w:rsidP="00F81A4F">
            <w:pPr>
              <w:pStyle w:val="Odstavekseznama"/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Preparation, implementation and evaluation of special pedagogic projects (</w:t>
            </w:r>
            <w:proofErr w:type="gramStart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e.g.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projects of voluntary and preventive work,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ombudsmanship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mutual aid groups, etc.). </w:t>
            </w:r>
          </w:p>
        </w:tc>
      </w:tr>
      <w:tr w:rsidR="00F81A4F" w:rsidRPr="005A3092" w14:paraId="4DBC4850" w14:textId="77777777" w:rsidTr="1407A42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C6682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1E955522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1EFACE7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42C8F28F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5ACA2" w14:textId="77777777" w:rsidR="00F81A4F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7A0C87A2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0F6754">
              <w:rPr>
                <w:rFonts w:cs="Calibri"/>
                <w:b/>
                <w:szCs w:val="22"/>
              </w:rPr>
              <w:t>Intended</w:t>
            </w:r>
            <w:proofErr w:type="spellEnd"/>
            <w:r w:rsidRPr="000F6754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0F6754">
              <w:rPr>
                <w:rFonts w:cs="Calibri"/>
                <w:b/>
                <w:szCs w:val="22"/>
              </w:rPr>
              <w:t>learning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outcomes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F81A4F" w:rsidRPr="00B17923" w14:paraId="28668AC5" w14:textId="77777777" w:rsidTr="1407A42E">
        <w:trPr>
          <w:trHeight w:hRule="exact" w:val="2004"/>
        </w:trPr>
        <w:tc>
          <w:tcPr>
            <w:tcW w:w="47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F05A5" w14:textId="77777777" w:rsidR="00F81A4F" w:rsidRPr="00B17923" w:rsidRDefault="00F81A4F" w:rsidP="00B90FBF">
            <w:pPr>
              <w:rPr>
                <w:rFonts w:cs="Calibri"/>
                <w:sz w:val="22"/>
                <w:szCs w:val="22"/>
                <w:u w:val="single"/>
              </w:rPr>
            </w:pPr>
            <w:r w:rsidRPr="00B17923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65F869F3" w14:textId="77777777" w:rsidR="00F81A4F" w:rsidRPr="007E1918" w:rsidRDefault="00F81A4F" w:rsidP="00F81A4F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7E1918">
              <w:rPr>
                <w:sz w:val="22"/>
                <w:szCs w:val="22"/>
              </w:rPr>
              <w:t xml:space="preserve">azumevanje </w:t>
            </w:r>
            <w:r>
              <w:rPr>
                <w:sz w:val="22"/>
                <w:szCs w:val="22"/>
              </w:rPr>
              <w:t xml:space="preserve">in ocena </w:t>
            </w:r>
            <w:r w:rsidRPr="007E1918">
              <w:rPr>
                <w:sz w:val="22"/>
                <w:szCs w:val="22"/>
              </w:rPr>
              <w:t>institucionalne klime, oblik in metod institucionalnega dela.</w:t>
            </w:r>
          </w:p>
          <w:p w14:paraId="06057569" w14:textId="77777777" w:rsidR="00F81A4F" w:rsidRPr="007E1918" w:rsidRDefault="00F81A4F" w:rsidP="00F81A4F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E1918">
              <w:rPr>
                <w:sz w:val="22"/>
                <w:szCs w:val="22"/>
              </w:rPr>
              <w:t xml:space="preserve">Poznavanje, razumevanje ter sposobnost spodbujanja in usmerjanja institucionalnih </w:t>
            </w:r>
            <w:r w:rsidRPr="007E1918">
              <w:rPr>
                <w:sz w:val="22"/>
                <w:szCs w:val="22"/>
              </w:rPr>
              <w:lastRenderedPageBreak/>
              <w:t>odnosov (nadomestilo za družinsko klimo in družinske odnose).</w:t>
            </w:r>
          </w:p>
          <w:p w14:paraId="1A75E05D" w14:textId="77777777" w:rsidR="00F81A4F" w:rsidRPr="007E1918" w:rsidRDefault="00F81A4F" w:rsidP="00F81A4F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E1918">
              <w:rPr>
                <w:sz w:val="22"/>
                <w:szCs w:val="22"/>
              </w:rPr>
              <w:t>Prepoznavanje pomena različnih socialno</w:t>
            </w:r>
            <w:r>
              <w:rPr>
                <w:sz w:val="22"/>
                <w:szCs w:val="22"/>
              </w:rPr>
              <w:t>-</w:t>
            </w:r>
            <w:r w:rsidRPr="007E1918">
              <w:rPr>
                <w:sz w:val="22"/>
                <w:szCs w:val="22"/>
              </w:rPr>
              <w:t xml:space="preserve">pedagoških ponudb pomoči in </w:t>
            </w:r>
            <w:proofErr w:type="spellStart"/>
            <w:r w:rsidRPr="007E1918">
              <w:rPr>
                <w:sz w:val="22"/>
                <w:szCs w:val="22"/>
              </w:rPr>
              <w:t>suporta</w:t>
            </w:r>
            <w:proofErr w:type="spellEnd"/>
            <w:r w:rsidRPr="007E1918">
              <w:rPr>
                <w:sz w:val="22"/>
                <w:szCs w:val="22"/>
              </w:rPr>
              <w:t>.</w:t>
            </w:r>
          </w:p>
          <w:p w14:paraId="372D1180" w14:textId="77777777" w:rsidR="00F81A4F" w:rsidRPr="007E1918" w:rsidRDefault="00F81A4F" w:rsidP="00F81A4F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</w:rPr>
            </w:pPr>
            <w:proofErr w:type="spellStart"/>
            <w:r w:rsidRPr="007E1918">
              <w:rPr>
                <w:sz w:val="22"/>
                <w:szCs w:val="22"/>
              </w:rPr>
              <w:t>Reflektiranje</w:t>
            </w:r>
            <w:proofErr w:type="spellEnd"/>
            <w:r w:rsidRPr="007E1918">
              <w:rPr>
                <w:sz w:val="22"/>
                <w:szCs w:val="22"/>
              </w:rPr>
              <w:t xml:space="preserve"> lastne udeleženosti v diskurzih različnih ponudb pomoči.</w:t>
            </w:r>
          </w:p>
          <w:p w14:paraId="79D42AB4" w14:textId="18AA91F8" w:rsidR="00F81A4F" w:rsidRPr="00F81A4F" w:rsidRDefault="00F81A4F" w:rsidP="00B90FBF">
            <w:pPr>
              <w:pStyle w:val="Odstavekseznama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7E1918">
              <w:rPr>
                <w:sz w:val="22"/>
                <w:szCs w:val="22"/>
              </w:rPr>
              <w:t>Povezovanje odnosov med vzgojno izobraževalnimi konteksti in socialnim okoljem.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72A6F" w14:textId="77777777" w:rsidR="00F81A4F" w:rsidRPr="00B17923" w:rsidRDefault="00F81A4F" w:rsidP="00B90FBF">
            <w:pPr>
              <w:rPr>
                <w:rFonts w:cs="Calibri"/>
                <w:sz w:val="22"/>
                <w:szCs w:val="22"/>
              </w:rPr>
            </w:pPr>
          </w:p>
          <w:p w14:paraId="05A3C5A9" w14:textId="77777777" w:rsidR="00F81A4F" w:rsidRPr="00B17923" w:rsidRDefault="00F81A4F" w:rsidP="00B90FBF">
            <w:pPr>
              <w:rPr>
                <w:rFonts w:cs="Calibri"/>
                <w:sz w:val="22"/>
                <w:szCs w:val="22"/>
              </w:rPr>
            </w:pPr>
          </w:p>
          <w:p w14:paraId="76E295FE" w14:textId="77777777" w:rsidR="00F81A4F" w:rsidRPr="00B17923" w:rsidRDefault="00F81A4F" w:rsidP="00B90FBF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13AEA" w14:textId="77777777" w:rsidR="00F81A4F" w:rsidRPr="007E03EA" w:rsidRDefault="00F81A4F" w:rsidP="00B90FBF">
            <w:pPr>
              <w:rPr>
                <w:rFonts w:cs="Calibri"/>
                <w:sz w:val="22"/>
                <w:szCs w:val="22"/>
                <w:lang w:val="en-GB"/>
              </w:rPr>
            </w:pPr>
            <w:r w:rsidRPr="007E03EA">
              <w:rPr>
                <w:rFonts w:cs="Calibri"/>
                <w:sz w:val="22"/>
                <w:szCs w:val="22"/>
                <w:lang w:val="en-GB"/>
              </w:rPr>
              <w:t>Knowledge and understanding:</w:t>
            </w:r>
          </w:p>
          <w:p w14:paraId="5D5E16C5" w14:textId="77777777" w:rsidR="00F81A4F" w:rsidRDefault="00F81A4F" w:rsidP="00F81A4F">
            <w:pPr>
              <w:pStyle w:val="Odstavekseznama"/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Understanding and evaluation of institutional climate, forms and methods of institutional work;</w:t>
            </w:r>
          </w:p>
          <w:p w14:paraId="7D9C75D4" w14:textId="77777777" w:rsidR="00F81A4F" w:rsidRDefault="00F81A4F" w:rsidP="00F81A4F">
            <w:pPr>
              <w:pStyle w:val="Odstavekseznama"/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Knowing, understanding and ability to encourage and steer institutional relations </w:t>
            </w:r>
            <w:r>
              <w:rPr>
                <w:rFonts w:cs="Calibri"/>
                <w:sz w:val="22"/>
                <w:szCs w:val="22"/>
                <w:lang w:val="en-GB"/>
              </w:rPr>
              <w:lastRenderedPageBreak/>
              <w:t>(replacement for family climate and family relations);</w:t>
            </w:r>
          </w:p>
          <w:p w14:paraId="7661464A" w14:textId="77777777" w:rsidR="00F81A4F" w:rsidRDefault="00F81A4F" w:rsidP="00F81A4F">
            <w:pPr>
              <w:pStyle w:val="Odstavekseznama"/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Recognizing the significance of various types of provision of help and support;</w:t>
            </w:r>
          </w:p>
          <w:p w14:paraId="0CD283E4" w14:textId="77777777" w:rsidR="00F81A4F" w:rsidRDefault="00F81A4F" w:rsidP="00F81A4F">
            <w:pPr>
              <w:pStyle w:val="Odstavekseznama"/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Reflecting one’s own involvement in discourses of different provisions of help;</w:t>
            </w:r>
          </w:p>
          <w:p w14:paraId="031A70D0" w14:textId="77777777" w:rsidR="00F81A4F" w:rsidRPr="00BD7B95" w:rsidRDefault="00F81A4F" w:rsidP="00F81A4F">
            <w:pPr>
              <w:pStyle w:val="Odstavekseznama"/>
              <w:numPr>
                <w:ilvl w:val="0"/>
                <w:numId w:val="4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 xml:space="preserve">Creating links of relations between educational contexts and social environment. </w:t>
            </w:r>
          </w:p>
        </w:tc>
      </w:tr>
      <w:tr w:rsidR="00F81A4F" w:rsidRPr="005A3092" w14:paraId="7A7D2FC3" w14:textId="77777777" w:rsidTr="1407A42E">
        <w:trPr>
          <w:trHeight w:hRule="exact" w:val="3773"/>
        </w:trPr>
        <w:tc>
          <w:tcPr>
            <w:tcW w:w="4727" w:type="dxa"/>
            <w:gridSpan w:val="3"/>
            <w:vMerge/>
          </w:tcPr>
          <w:p w14:paraId="00E66BAF" w14:textId="77777777" w:rsidR="00F81A4F" w:rsidRPr="005A3092" w:rsidRDefault="00F81A4F" w:rsidP="00B90FBF">
            <w:pPr>
              <w:rPr>
                <w:rFonts w:cs="Calibri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DC0F6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vMerge/>
          </w:tcPr>
          <w:p w14:paraId="64A07389" w14:textId="77777777" w:rsidR="00F81A4F" w:rsidRPr="005A3092" w:rsidRDefault="00F81A4F" w:rsidP="00B90FBF">
            <w:pPr>
              <w:rPr>
                <w:rFonts w:cs="Calibri"/>
                <w:szCs w:val="22"/>
              </w:rPr>
            </w:pPr>
          </w:p>
        </w:tc>
      </w:tr>
      <w:tr w:rsidR="00F81A4F" w:rsidRPr="005A3092" w14:paraId="4A8A6F8E" w14:textId="77777777" w:rsidTr="1407A42E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E3E08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64BE8BDA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D0806F4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FB9E6" w14:textId="77777777" w:rsidR="00F81A4F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688B7EC0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Learning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and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teaching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methods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F81A4F" w:rsidRPr="005A3092" w14:paraId="07974F82" w14:textId="77777777" w:rsidTr="1407A42E">
        <w:trPr>
          <w:trHeight w:val="167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7254" w14:textId="77777777" w:rsidR="00F81A4F" w:rsidRPr="00032195" w:rsidRDefault="00F81A4F" w:rsidP="00F81A4F">
            <w:pPr>
              <w:pStyle w:val="Odstavekseznama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32195">
              <w:rPr>
                <w:sz w:val="22"/>
                <w:szCs w:val="22"/>
              </w:rPr>
              <w:t>predavanja,</w:t>
            </w:r>
          </w:p>
          <w:p w14:paraId="12BCCEE5" w14:textId="77777777" w:rsidR="00F81A4F" w:rsidRPr="00032195" w:rsidRDefault="00F81A4F" w:rsidP="00F81A4F">
            <w:pPr>
              <w:pStyle w:val="Odstavekseznama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32195">
              <w:rPr>
                <w:sz w:val="22"/>
                <w:szCs w:val="22"/>
              </w:rPr>
              <w:t>skupinske diskusije,</w:t>
            </w:r>
          </w:p>
          <w:p w14:paraId="7059DA84" w14:textId="77777777" w:rsidR="00F81A4F" w:rsidRPr="00032195" w:rsidRDefault="00F81A4F" w:rsidP="00F81A4F">
            <w:pPr>
              <w:pStyle w:val="Odstavekseznama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32195">
              <w:rPr>
                <w:sz w:val="22"/>
                <w:szCs w:val="22"/>
              </w:rPr>
              <w:t xml:space="preserve">ogled odlomkov filmov in uporaba literarnih gradiv, </w:t>
            </w:r>
          </w:p>
          <w:p w14:paraId="4220E40D" w14:textId="77777777" w:rsidR="00F81A4F" w:rsidRPr="00032195" w:rsidRDefault="00F81A4F" w:rsidP="00F81A4F">
            <w:pPr>
              <w:pStyle w:val="Odstavekseznama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32195">
              <w:rPr>
                <w:sz w:val="22"/>
                <w:szCs w:val="22"/>
              </w:rPr>
              <w:t xml:space="preserve">vodenje dnevnika, </w:t>
            </w:r>
          </w:p>
          <w:p w14:paraId="02D9A85C" w14:textId="77777777" w:rsidR="00F81A4F" w:rsidRPr="00044886" w:rsidRDefault="00F81A4F" w:rsidP="00F81A4F">
            <w:pPr>
              <w:pStyle w:val="Odstavekseznama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32195">
              <w:rPr>
                <w:sz w:val="22"/>
                <w:szCs w:val="22"/>
              </w:rPr>
              <w:t>seminarsko delo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C7888" w14:textId="77777777" w:rsidR="00F81A4F" w:rsidRPr="007E1918" w:rsidRDefault="00F81A4F" w:rsidP="00F81A4F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F292" w14:textId="77777777" w:rsidR="00F81A4F" w:rsidRDefault="00F81A4F" w:rsidP="00F81A4F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 w:rsidRPr="007E03EA">
              <w:rPr>
                <w:rFonts w:cs="Calibri"/>
                <w:sz w:val="22"/>
                <w:szCs w:val="22"/>
                <w:lang w:val="en-GB"/>
              </w:rPr>
              <w:t>Lectures</w:t>
            </w:r>
            <w:r>
              <w:rPr>
                <w:rFonts w:cs="Calibri"/>
                <w:sz w:val="22"/>
                <w:szCs w:val="22"/>
                <w:lang w:val="en-GB"/>
              </w:rPr>
              <w:t>,</w:t>
            </w:r>
          </w:p>
          <w:p w14:paraId="578E8A81" w14:textId="77777777" w:rsidR="00F81A4F" w:rsidRDefault="00F81A4F" w:rsidP="00F81A4F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Group discussions,</w:t>
            </w:r>
          </w:p>
          <w:p w14:paraId="12644AF0" w14:textId="77777777" w:rsidR="00F81A4F" w:rsidRDefault="00F81A4F" w:rsidP="00F81A4F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Watching film clips and use of literary materials,</w:t>
            </w:r>
          </w:p>
          <w:p w14:paraId="2C9B8506" w14:textId="77777777" w:rsidR="00F81A4F" w:rsidRDefault="00F81A4F" w:rsidP="00F81A4F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Keeping a diary,</w:t>
            </w:r>
          </w:p>
          <w:p w14:paraId="654AF49E" w14:textId="77777777" w:rsidR="00F81A4F" w:rsidRPr="007E03EA" w:rsidRDefault="00F81A4F" w:rsidP="00F81A4F">
            <w:pPr>
              <w:pStyle w:val="Odstavekseznama"/>
              <w:numPr>
                <w:ilvl w:val="0"/>
                <w:numId w:val="2"/>
              </w:numPr>
              <w:rPr>
                <w:rFonts w:cs="Calibri"/>
                <w:sz w:val="22"/>
                <w:szCs w:val="22"/>
                <w:lang w:val="en-GB"/>
              </w:rPr>
            </w:pPr>
            <w:r>
              <w:rPr>
                <w:rFonts w:cs="Calibri"/>
                <w:sz w:val="22"/>
                <w:szCs w:val="22"/>
                <w:lang w:val="en-GB"/>
              </w:rPr>
              <w:t>Seminar work.</w:t>
            </w:r>
          </w:p>
        </w:tc>
      </w:tr>
      <w:tr w:rsidR="00F81A4F" w:rsidRPr="005A3092" w14:paraId="17FCB7B9" w14:textId="77777777" w:rsidTr="1407A42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1D63D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5714BBD9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75DEE" w14:textId="77777777" w:rsidR="00F81A4F" w:rsidRDefault="00F81A4F" w:rsidP="00B90FBF">
            <w:pPr>
              <w:rPr>
                <w:rFonts w:cs="Calibri"/>
                <w:szCs w:val="22"/>
              </w:rPr>
            </w:pPr>
          </w:p>
          <w:p w14:paraId="6B5B5517" w14:textId="77777777" w:rsidR="00F81A4F" w:rsidRPr="00C91214" w:rsidRDefault="00F81A4F" w:rsidP="00B90FBF">
            <w:pPr>
              <w:rPr>
                <w:rFonts w:cs="Calibri"/>
                <w:szCs w:val="22"/>
              </w:rPr>
            </w:pPr>
            <w:r w:rsidRPr="00C91214">
              <w:rPr>
                <w:rFonts w:cs="Calibri"/>
                <w:szCs w:val="22"/>
              </w:rPr>
              <w:t>Delež (v %) /</w:t>
            </w:r>
          </w:p>
          <w:p w14:paraId="29DC4732" w14:textId="77777777" w:rsidR="00F81A4F" w:rsidRPr="00C91214" w:rsidRDefault="00F81A4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C91214">
              <w:rPr>
                <w:rFonts w:cs="Calibri"/>
                <w:szCs w:val="22"/>
              </w:rPr>
              <w:t>Weight</w:t>
            </w:r>
            <w:proofErr w:type="spellEnd"/>
            <w:r w:rsidRPr="00C91214">
              <w:rPr>
                <w:rFonts w:cs="Calibri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41C1D" w14:textId="77777777" w:rsidR="00F81A4F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6CD73AEE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proofErr w:type="spellStart"/>
            <w:r w:rsidRPr="005A3092">
              <w:rPr>
                <w:rFonts w:cs="Calibri"/>
                <w:b/>
                <w:szCs w:val="22"/>
              </w:rPr>
              <w:t>Assessment</w:t>
            </w:r>
            <w:proofErr w:type="spellEnd"/>
            <w:r w:rsidRPr="005A3092">
              <w:rPr>
                <w:rFonts w:cs="Calibri"/>
                <w:b/>
                <w:szCs w:val="22"/>
              </w:rPr>
              <w:t>:</w:t>
            </w:r>
          </w:p>
        </w:tc>
      </w:tr>
      <w:tr w:rsidR="00F81A4F" w:rsidRPr="005A3092" w14:paraId="2A7C8326" w14:textId="77777777" w:rsidTr="1407A42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F6F8" w14:textId="77777777" w:rsidR="00F81A4F" w:rsidRDefault="00F81A4F" w:rsidP="00B90FBF">
            <w:pPr>
              <w:rPr>
                <w:rFonts w:cs="Calibri"/>
                <w:szCs w:val="22"/>
              </w:rPr>
            </w:pPr>
            <w:r w:rsidRPr="005A3092">
              <w:rPr>
                <w:rFonts w:cs="Calibri"/>
                <w:szCs w:val="22"/>
              </w:rPr>
              <w:t>Način (pisni izpit, ustno izpraševanje, naloge, projekt)</w:t>
            </w:r>
          </w:p>
          <w:p w14:paraId="6CAF5BDC" w14:textId="77777777" w:rsidR="00F81A4F" w:rsidRPr="005A3092" w:rsidRDefault="00F81A4F" w:rsidP="00B90FBF">
            <w:pPr>
              <w:rPr>
                <w:rFonts w:cs="Calibri"/>
                <w:szCs w:val="22"/>
              </w:rPr>
            </w:pPr>
          </w:p>
          <w:p w14:paraId="1E6409F9" w14:textId="77777777" w:rsidR="00F81A4F" w:rsidRPr="00B17923" w:rsidRDefault="00F81A4F" w:rsidP="00B90FBF">
            <w:pPr>
              <w:rPr>
                <w:rFonts w:cs="Calibri"/>
                <w:sz w:val="22"/>
                <w:szCs w:val="22"/>
              </w:rPr>
            </w:pPr>
            <w:r w:rsidRPr="00B17923">
              <w:rPr>
                <w:sz w:val="22"/>
                <w:szCs w:val="22"/>
              </w:rPr>
              <w:t>Ocenjuje se seminarsko delo, ki se predstavi in zagovarja.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F6374" w14:textId="77777777" w:rsidR="00F81A4F" w:rsidRDefault="00F81A4F" w:rsidP="00B90FBF">
            <w:pPr>
              <w:jc w:val="center"/>
              <w:rPr>
                <w:rFonts w:cs="Calibri"/>
                <w:sz w:val="22"/>
                <w:szCs w:val="22"/>
              </w:rPr>
            </w:pPr>
            <w:r w:rsidRPr="00C91214">
              <w:rPr>
                <w:rFonts w:cs="Calibri"/>
                <w:sz w:val="22"/>
                <w:szCs w:val="22"/>
              </w:rPr>
              <w:t>100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Pr="00C91214">
              <w:rPr>
                <w:rFonts w:cs="Calibri"/>
                <w:sz w:val="22"/>
                <w:szCs w:val="22"/>
              </w:rPr>
              <w:t>%</w:t>
            </w:r>
          </w:p>
          <w:p w14:paraId="5AF75CB7" w14:textId="77777777" w:rsidR="00F81A4F" w:rsidRPr="00C91214" w:rsidRDefault="00F81A4F" w:rsidP="00B90FBF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B0D2" w14:textId="77777777" w:rsidR="00F81A4F" w:rsidRDefault="00F81A4F" w:rsidP="00B90FBF">
            <w:pPr>
              <w:rPr>
                <w:rFonts w:cs="Calibri"/>
                <w:szCs w:val="22"/>
              </w:rPr>
            </w:pPr>
            <w:proofErr w:type="spellStart"/>
            <w:r w:rsidRPr="005A3092">
              <w:rPr>
                <w:rFonts w:cs="Calibri"/>
                <w:szCs w:val="22"/>
              </w:rPr>
              <w:t>Type</w:t>
            </w:r>
            <w:proofErr w:type="spellEnd"/>
            <w:r w:rsidRPr="005A3092">
              <w:rPr>
                <w:rFonts w:cs="Calibri"/>
                <w:szCs w:val="22"/>
              </w:rPr>
              <w:t xml:space="preserve"> (</w:t>
            </w:r>
            <w:proofErr w:type="spellStart"/>
            <w:r w:rsidRPr="005A3092">
              <w:rPr>
                <w:rFonts w:cs="Calibri"/>
                <w:szCs w:val="22"/>
              </w:rPr>
              <w:t>examination</w:t>
            </w:r>
            <w:proofErr w:type="spellEnd"/>
            <w:r w:rsidRPr="005A3092">
              <w:rPr>
                <w:rFonts w:cs="Calibri"/>
                <w:szCs w:val="22"/>
              </w:rPr>
              <w:t xml:space="preserve">, oral, </w:t>
            </w:r>
            <w:proofErr w:type="spellStart"/>
            <w:r w:rsidRPr="005A3092">
              <w:rPr>
                <w:rFonts w:cs="Calibri"/>
                <w:szCs w:val="22"/>
              </w:rPr>
              <w:t>coursework</w:t>
            </w:r>
            <w:proofErr w:type="spellEnd"/>
            <w:r w:rsidRPr="005A3092">
              <w:rPr>
                <w:rFonts w:cs="Calibri"/>
                <w:szCs w:val="22"/>
              </w:rPr>
              <w:t xml:space="preserve">, </w:t>
            </w:r>
            <w:proofErr w:type="spellStart"/>
            <w:r w:rsidRPr="005A3092">
              <w:rPr>
                <w:rFonts w:cs="Calibri"/>
                <w:szCs w:val="22"/>
              </w:rPr>
              <w:t>project</w:t>
            </w:r>
            <w:proofErr w:type="spellEnd"/>
            <w:r w:rsidRPr="005A3092">
              <w:rPr>
                <w:rFonts w:cs="Calibri"/>
                <w:szCs w:val="22"/>
              </w:rPr>
              <w:t>):</w:t>
            </w:r>
          </w:p>
          <w:p w14:paraId="2208480D" w14:textId="77777777" w:rsidR="00F81A4F" w:rsidRDefault="00F81A4F" w:rsidP="00B90FBF">
            <w:pPr>
              <w:rPr>
                <w:rFonts w:cs="Calibri"/>
                <w:szCs w:val="22"/>
              </w:rPr>
            </w:pPr>
          </w:p>
          <w:p w14:paraId="32C0D372" w14:textId="77777777" w:rsidR="00F81A4F" w:rsidRPr="007E03EA" w:rsidRDefault="00F81A4F" w:rsidP="00B90FBF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>
              <w:rPr>
                <w:rFonts w:cs="Calibri"/>
                <w:sz w:val="22"/>
                <w:szCs w:val="22"/>
              </w:rPr>
              <w:t>The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seminar </w:t>
            </w:r>
            <w:proofErr w:type="spellStart"/>
            <w:r>
              <w:rPr>
                <w:rFonts w:cs="Calibri"/>
                <w:sz w:val="22"/>
                <w:szCs w:val="22"/>
              </w:rPr>
              <w:t>work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which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is </w:t>
            </w:r>
            <w:proofErr w:type="spellStart"/>
            <w:r>
              <w:rPr>
                <w:rFonts w:cs="Calibri"/>
                <w:sz w:val="22"/>
                <w:szCs w:val="22"/>
              </w:rPr>
              <w:t>presented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and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Calibri"/>
                <w:sz w:val="22"/>
                <w:szCs w:val="22"/>
              </w:rPr>
              <w:t>defended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cs="Calibri"/>
                <w:sz w:val="22"/>
                <w:szCs w:val="22"/>
              </w:rPr>
              <w:t>will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be </w:t>
            </w:r>
            <w:proofErr w:type="spellStart"/>
            <w:r>
              <w:rPr>
                <w:rFonts w:cs="Calibri"/>
                <w:sz w:val="22"/>
                <w:szCs w:val="22"/>
              </w:rPr>
              <w:t>assessed</w:t>
            </w:r>
            <w:proofErr w:type="spellEnd"/>
            <w:r>
              <w:rPr>
                <w:rFonts w:cs="Calibri"/>
                <w:sz w:val="22"/>
                <w:szCs w:val="22"/>
              </w:rPr>
              <w:t>.</w:t>
            </w:r>
          </w:p>
        </w:tc>
      </w:tr>
    </w:tbl>
    <w:p w14:paraId="05C00E44" w14:textId="77777777" w:rsidR="00F81A4F" w:rsidRDefault="00F81A4F" w:rsidP="00F81A4F">
      <w:pPr>
        <w:rPr>
          <w:rFonts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690"/>
      </w:tblGrid>
      <w:tr w:rsidR="00F81A4F" w:rsidRPr="005A3092" w14:paraId="56E899AB" w14:textId="77777777" w:rsidTr="1407A42E">
        <w:tc>
          <w:tcPr>
            <w:tcW w:w="9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008CA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</w:p>
          <w:p w14:paraId="1A8E0F2B" w14:textId="77777777" w:rsidR="00F81A4F" w:rsidRPr="005A3092" w:rsidRDefault="00F81A4F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Reference nosilca / </w:t>
            </w:r>
            <w:proofErr w:type="spellStart"/>
            <w:r w:rsidRPr="005A3092">
              <w:rPr>
                <w:rFonts w:cs="Calibri"/>
                <w:b/>
                <w:szCs w:val="22"/>
              </w:rPr>
              <w:t>Lecturer's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 </w:t>
            </w:r>
            <w:proofErr w:type="spellStart"/>
            <w:r w:rsidRPr="005A3092">
              <w:rPr>
                <w:rFonts w:cs="Calibri"/>
                <w:b/>
                <w:szCs w:val="22"/>
              </w:rPr>
              <w:t>references</w:t>
            </w:r>
            <w:proofErr w:type="spellEnd"/>
            <w:r w:rsidRPr="005A3092">
              <w:rPr>
                <w:rFonts w:cs="Calibri"/>
                <w:b/>
                <w:szCs w:val="22"/>
              </w:rPr>
              <w:t xml:space="preserve">: </w:t>
            </w:r>
          </w:p>
        </w:tc>
      </w:tr>
      <w:tr w:rsidR="00F81A4F" w:rsidRPr="007E1918" w14:paraId="2DCEF5EF" w14:textId="77777777" w:rsidTr="1407A42E">
        <w:trPr>
          <w:trHeight w:val="3396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8742" w14:textId="35FDA584" w:rsidR="00A01A45" w:rsidRPr="0007189A" w:rsidRDefault="60635BA0" w:rsidP="0007189A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0007189A">
              <w:rPr>
                <w:rFonts w:ascii="Verdana" w:hAnsi="Verdana"/>
                <w:color w:val="000000" w:themeColor="text1"/>
                <w:sz w:val="17"/>
                <w:szCs w:val="17"/>
              </w:rPr>
              <w:t>Krajnčan, M. in Habe, D. (2018). Doživljajska pedagogika v Sloveniji skozi teorijo in prakso. V: M</w:t>
            </w:r>
            <w:r w:rsidR="42ECACC0" w:rsidRPr="0007189A">
              <w:rPr>
                <w:rFonts w:ascii="Verdana" w:hAnsi="Verdana"/>
                <w:color w:val="000000" w:themeColor="text1"/>
                <w:sz w:val="17"/>
                <w:szCs w:val="17"/>
              </w:rPr>
              <w:t>. Marovič</w:t>
            </w:r>
            <w:r w:rsidRPr="0007189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(ur.)</w:t>
            </w:r>
            <w:r w:rsidR="3313BE16" w:rsidRPr="0007189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in A. </w:t>
            </w:r>
            <w:proofErr w:type="spellStart"/>
            <w:r w:rsidRPr="0007189A">
              <w:rPr>
                <w:rFonts w:ascii="Verdana" w:hAnsi="Verdana"/>
                <w:color w:val="000000" w:themeColor="text1"/>
                <w:sz w:val="17"/>
                <w:szCs w:val="17"/>
              </w:rPr>
              <w:t>S</w:t>
            </w:r>
            <w:r w:rsidR="08CF6FC2" w:rsidRPr="0007189A">
              <w:rPr>
                <w:rFonts w:ascii="Verdana" w:hAnsi="Verdana"/>
                <w:color w:val="000000" w:themeColor="text1"/>
                <w:sz w:val="17"/>
                <w:szCs w:val="17"/>
              </w:rPr>
              <w:t>injur</w:t>
            </w:r>
            <w:proofErr w:type="spellEnd"/>
            <w:r w:rsidRPr="0007189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(ur.). </w:t>
            </w:r>
            <w:r w:rsidRPr="0007189A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Večdimenzionalnost </w:t>
            </w:r>
            <w:proofErr w:type="spellStart"/>
            <w:r w:rsidRPr="0007189A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socialnopedagoških</w:t>
            </w:r>
            <w:proofErr w:type="spellEnd"/>
            <w:r w:rsidRPr="0007189A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diskurzov (</w:t>
            </w:r>
            <w:r w:rsidRPr="0007189A">
              <w:rPr>
                <w:rFonts w:ascii="Verdana" w:hAnsi="Verdana"/>
                <w:color w:val="000000" w:themeColor="text1"/>
                <w:sz w:val="17"/>
                <w:szCs w:val="17"/>
              </w:rPr>
              <w:t>str.</w:t>
            </w:r>
            <w:r w:rsidR="0C86B522" w:rsidRPr="0007189A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r w:rsidRPr="0007189A">
              <w:rPr>
                <w:rFonts w:ascii="Verdana" w:hAnsi="Verdana"/>
                <w:color w:val="000000" w:themeColor="text1"/>
                <w:sz w:val="17"/>
                <w:szCs w:val="17"/>
              </w:rPr>
              <w:t>189-205). Koper, Založba Univerze na Primorskem.</w:t>
            </w:r>
          </w:p>
          <w:p w14:paraId="55BECDE9" w14:textId="334BC3D9" w:rsidR="00A01A45" w:rsidRPr="00A01A45" w:rsidRDefault="60635BA0" w:rsidP="1407A42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Krajnčan, M. (2019). Pomembni mejniki razvoja vzgojnih zavodov =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Important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milestones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in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the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development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of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residential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care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. V: </w:t>
            </w:r>
            <w:r w:rsidR="4627147F"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M. 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K</w:t>
            </w:r>
            <w:r w:rsidR="731D9C8C"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rajnčan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(ur.), et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al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. </w:t>
            </w:r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Celostna obravnava otrok in mladostnikov z vedenjskimi in čustvenimi težavami oziroma motnjami v Strokovnem centru Planina 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(str.</w:t>
            </w:r>
            <w:r w:rsidR="3C592A8D"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8-27). Planina, Vzgojni zavod.</w:t>
            </w:r>
          </w:p>
          <w:p w14:paraId="13EE42CE" w14:textId="7434C435" w:rsidR="00A01A45" w:rsidRPr="00A01A45" w:rsidRDefault="60635BA0" w:rsidP="1407A42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Krajnčan, M., Vukovič, M. in Vrhunc Pfeifer, K. (2021).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Osipniki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in njihove možnosti v produkcijski šoli. V:</w:t>
            </w:r>
            <w:r w:rsidR="3C7D1339"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S.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R</w:t>
            </w:r>
            <w:r w:rsidR="0B225F0E"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utar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, (ur.), et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al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. </w:t>
            </w:r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Prehodi v različnih socialnih in izobraževalnih okoljih =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Transitions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in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different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social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educational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environments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(str. 327-342). Koper, Založba Univerze na Primorskem.</w:t>
            </w:r>
          </w:p>
          <w:p w14:paraId="3685A68A" w14:textId="0E6B8969" w:rsidR="00A01A45" w:rsidRPr="00A01A45" w:rsidRDefault="60635BA0" w:rsidP="1407A42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Krajnčan, M. in Vrhunc Pfeifer, K. (2022). Specifično agresivno vedenje deklet v osnovnošolskem obdobju. V: R</w:t>
            </w:r>
            <w:r w:rsidR="296A5C80"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. </w:t>
            </w:r>
            <w:proofErr w:type="spellStart"/>
            <w:r w:rsidR="296A5C80"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Rajović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(ur.). </w:t>
            </w:r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Novi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izazovi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u edukaciji 2 :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naučna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monografija 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(str.</w:t>
            </w:r>
            <w:r w:rsidR="43025BF8"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5</w:t>
            </w:r>
            <w:r w:rsidR="3CBEB973"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-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31)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Bijeljina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,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Univerzitet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u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istočnom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Sarajevu, Pedagoški fakultet.</w:t>
            </w:r>
          </w:p>
          <w:p w14:paraId="4052BD78" w14:textId="77777777" w:rsidR="00A01A45" w:rsidRPr="00A01A45" w:rsidRDefault="60635BA0" w:rsidP="1407A42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Krajnčan, M. in Vrhunc Pfeifer, K. (2021).  </w:t>
            </w:r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Krizne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intervence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v vzgojnih zavodih (strokovnih centrih) : izhodišča za pripravo smernic za ravnanje v kriznih situacijah v zavodih za vzgojo in izobraževanje otrok ter mladostnikov s čustvenimi in vedenjskimi motnjami v Sloveniji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. Koper, Založba Univerze na Primorskem.</w:t>
            </w:r>
          </w:p>
          <w:p w14:paraId="4CC49D2F" w14:textId="79B24432" w:rsidR="00A01A45" w:rsidRPr="00A01A45" w:rsidRDefault="60635BA0" w:rsidP="1407A42E">
            <w:pPr>
              <w:pStyle w:val="Odstavekseznama"/>
              <w:numPr>
                <w:ilvl w:val="0"/>
                <w:numId w:val="7"/>
              </w:numPr>
              <w:jc w:val="both"/>
              <w:rPr>
                <w:rFonts w:asciiTheme="minorHAnsi" w:hAnsiTheme="minorHAnsi" w:cstheme="minorBidi"/>
                <w:sz w:val="22"/>
                <w:szCs w:val="22"/>
              </w:rPr>
            </w:pP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Krajnčan, M. in Pogorevc, J. (2017).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Integration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of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children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adolescents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into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society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after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the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discharge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frominstitutional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education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care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. V: </w:t>
            </w:r>
            <w:r w:rsidR="223F1F59"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S. Rutar </w:t>
            </w:r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 xml:space="preserve">(ur.), et </w:t>
            </w:r>
            <w:proofErr w:type="spellStart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al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. </w:t>
            </w:r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Vidiki internacionalizacije in kakovosti v visokem šolstvu =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Perspectives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of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internationalisation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and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quality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in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higher</w:t>
            </w:r>
            <w:proofErr w:type="spellEnd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 xml:space="preserve"> </w:t>
            </w:r>
            <w:proofErr w:type="spellStart"/>
            <w:r w:rsidRPr="1407A42E">
              <w:rPr>
                <w:rFonts w:ascii="Verdana" w:hAnsi="Verdana"/>
                <w:i/>
                <w:iCs/>
                <w:color w:val="000000" w:themeColor="text1"/>
                <w:sz w:val="17"/>
                <w:szCs w:val="17"/>
              </w:rPr>
              <w:t>education</w:t>
            </w:r>
            <w:proofErr w:type="spellEnd"/>
            <w:r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. (str. 379-394). Koper, Založba Univerze na Primorskem</w:t>
            </w:r>
            <w:r w:rsidR="75969F0D" w:rsidRPr="1407A42E">
              <w:rPr>
                <w:rFonts w:ascii="Verdana" w:hAnsi="Verdana"/>
                <w:color w:val="000000" w:themeColor="text1"/>
                <w:sz w:val="17"/>
                <w:szCs w:val="17"/>
              </w:rPr>
              <w:t>.</w:t>
            </w:r>
          </w:p>
        </w:tc>
      </w:tr>
    </w:tbl>
    <w:p w14:paraId="77BD8DD7" w14:textId="77777777" w:rsidR="00F81A4F" w:rsidRDefault="00F81A4F" w:rsidP="00F81A4F">
      <w:pPr>
        <w:rPr>
          <w:rFonts w:cs="Calibri"/>
          <w:szCs w:val="22"/>
        </w:rPr>
      </w:pPr>
    </w:p>
    <w:p w14:paraId="6A9A2062" w14:textId="6E390EDC" w:rsidR="00556F39" w:rsidRPr="00F81A4F" w:rsidRDefault="00556F39">
      <w:pPr>
        <w:rPr>
          <w:rFonts w:cs="Calibri"/>
          <w:szCs w:val="22"/>
        </w:rPr>
      </w:pPr>
    </w:p>
    <w:sectPr w:rsidR="00556F39" w:rsidRPr="00F81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079FF"/>
    <w:multiLevelType w:val="hybridMultilevel"/>
    <w:tmpl w:val="90C443EE"/>
    <w:lvl w:ilvl="0" w:tplc="54D00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9AEEC6">
      <w:start w:val="5"/>
      <w:numFmt w:val="bullet"/>
      <w:lvlText w:val="•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42020"/>
    <w:multiLevelType w:val="hybridMultilevel"/>
    <w:tmpl w:val="3EEC4B44"/>
    <w:lvl w:ilvl="0" w:tplc="54D00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D66CF"/>
    <w:multiLevelType w:val="hybridMultilevel"/>
    <w:tmpl w:val="C28602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0721A5"/>
    <w:multiLevelType w:val="hybridMultilevel"/>
    <w:tmpl w:val="01685D7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F56A3D"/>
    <w:multiLevelType w:val="hybridMultilevel"/>
    <w:tmpl w:val="BD842044"/>
    <w:lvl w:ilvl="0" w:tplc="2E88891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Times New Roman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7F4114"/>
    <w:multiLevelType w:val="hybridMultilevel"/>
    <w:tmpl w:val="DD022BC8"/>
    <w:lvl w:ilvl="0" w:tplc="54D00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D04054"/>
    <w:multiLevelType w:val="hybridMultilevel"/>
    <w:tmpl w:val="344A41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A5320"/>
    <w:multiLevelType w:val="hybridMultilevel"/>
    <w:tmpl w:val="81FAD99A"/>
    <w:lvl w:ilvl="0" w:tplc="54D00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A4F"/>
    <w:rsid w:val="0007189A"/>
    <w:rsid w:val="00556F39"/>
    <w:rsid w:val="00615462"/>
    <w:rsid w:val="00617DD0"/>
    <w:rsid w:val="0088486A"/>
    <w:rsid w:val="009F6624"/>
    <w:rsid w:val="00A01A45"/>
    <w:rsid w:val="00B71509"/>
    <w:rsid w:val="00C17AD6"/>
    <w:rsid w:val="00C32700"/>
    <w:rsid w:val="00F06803"/>
    <w:rsid w:val="00F32000"/>
    <w:rsid w:val="00F81A4F"/>
    <w:rsid w:val="0177332D"/>
    <w:rsid w:val="052793F4"/>
    <w:rsid w:val="07822F4E"/>
    <w:rsid w:val="0835E2B9"/>
    <w:rsid w:val="08CF6FC2"/>
    <w:rsid w:val="0B225F0E"/>
    <w:rsid w:val="0B7FF13E"/>
    <w:rsid w:val="0C86B522"/>
    <w:rsid w:val="0F677D2A"/>
    <w:rsid w:val="134F18E0"/>
    <w:rsid w:val="1407A42E"/>
    <w:rsid w:val="142EFA38"/>
    <w:rsid w:val="170F8902"/>
    <w:rsid w:val="1CB8555A"/>
    <w:rsid w:val="1DD095BC"/>
    <w:rsid w:val="1E3A7E16"/>
    <w:rsid w:val="1F6C661D"/>
    <w:rsid w:val="223F1F59"/>
    <w:rsid w:val="24649A91"/>
    <w:rsid w:val="25C185DF"/>
    <w:rsid w:val="26B03C4A"/>
    <w:rsid w:val="275D5640"/>
    <w:rsid w:val="284601F4"/>
    <w:rsid w:val="29134863"/>
    <w:rsid w:val="296A5C80"/>
    <w:rsid w:val="2A68F08E"/>
    <w:rsid w:val="2A7BCEA5"/>
    <w:rsid w:val="2AAF18C4"/>
    <w:rsid w:val="2C182075"/>
    <w:rsid w:val="2DB36F67"/>
    <w:rsid w:val="2F69618A"/>
    <w:rsid w:val="2FFF3ABC"/>
    <w:rsid w:val="30A1F6DA"/>
    <w:rsid w:val="3313BE16"/>
    <w:rsid w:val="3977A951"/>
    <w:rsid w:val="3AC74400"/>
    <w:rsid w:val="3C592A8D"/>
    <w:rsid w:val="3C7D1339"/>
    <w:rsid w:val="3CBEB973"/>
    <w:rsid w:val="40A04A80"/>
    <w:rsid w:val="42ECACC0"/>
    <w:rsid w:val="43025BF8"/>
    <w:rsid w:val="45021A4F"/>
    <w:rsid w:val="45136F4B"/>
    <w:rsid w:val="4627147F"/>
    <w:rsid w:val="4682AEC2"/>
    <w:rsid w:val="484B100D"/>
    <w:rsid w:val="4999EE74"/>
    <w:rsid w:val="4F143FE5"/>
    <w:rsid w:val="54AC890C"/>
    <w:rsid w:val="54D3FCC0"/>
    <w:rsid w:val="56B1DB2F"/>
    <w:rsid w:val="5BB79D1E"/>
    <w:rsid w:val="60635BA0"/>
    <w:rsid w:val="61C3D0EF"/>
    <w:rsid w:val="62A0B458"/>
    <w:rsid w:val="647A068C"/>
    <w:rsid w:val="67303C29"/>
    <w:rsid w:val="68167759"/>
    <w:rsid w:val="731AE3C5"/>
    <w:rsid w:val="731D9C8C"/>
    <w:rsid w:val="74B6B426"/>
    <w:rsid w:val="75969F0D"/>
    <w:rsid w:val="77EE54E8"/>
    <w:rsid w:val="78446308"/>
    <w:rsid w:val="798A2549"/>
    <w:rsid w:val="7C0AC7F2"/>
    <w:rsid w:val="7FF9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76DA4"/>
  <w15:chartTrackingRefBased/>
  <w15:docId w15:val="{5822EF91-F79F-4FAA-9C18-C0DE84F0F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81A4F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F81A4F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styleId="Odstavekseznama">
    <w:name w:val="List Paragraph"/>
    <w:basedOn w:val="Navaden"/>
    <w:uiPriority w:val="34"/>
    <w:qFormat/>
    <w:rsid w:val="00F81A4F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680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6803"/>
    <w:rPr>
      <w:rFonts w:ascii="Segoe UI" w:eastAsia="Calibri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12E4C7E-A42C-4E57-87A4-F5B1E1C2F5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7687FC-9E03-4EA3-B192-8516A2A1A9C7}"/>
</file>

<file path=customXml/itemProps3.xml><?xml version="1.0" encoding="utf-8"?>
<ds:datastoreItem xmlns:ds="http://schemas.openxmlformats.org/officeDocument/2006/customXml" ds:itemID="{1B813865-B448-4E92-91A8-915741306B5E}"/>
</file>

<file path=customXml/itemProps4.xml><?xml version="1.0" encoding="utf-8"?>
<ds:datastoreItem xmlns:ds="http://schemas.openxmlformats.org/officeDocument/2006/customXml" ds:itemID="{A64FE259-4F74-435C-B78D-A4EE356C4F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1260</Words>
  <Characters>7184</Characters>
  <Application>Microsoft Office Word</Application>
  <DocSecurity>0</DocSecurity>
  <Lines>59</Lines>
  <Paragraphs>16</Paragraphs>
  <ScaleCrop>false</ScaleCrop>
  <Company/>
  <LinksUpToDate>false</LinksUpToDate>
  <CharactersWithSpaces>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Ana Bogdan Zupančič</cp:lastModifiedBy>
  <cp:revision>7</cp:revision>
  <dcterms:created xsi:type="dcterms:W3CDTF">2023-11-23T06:58:00Z</dcterms:created>
  <dcterms:modified xsi:type="dcterms:W3CDTF">2023-11-24T11:42:00Z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16469600</vt:r8>
  </property>
</Properties>
</file>